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9D" w:rsidRPr="00234004" w:rsidRDefault="00C02210" w:rsidP="007E2CEF">
      <w:pPr>
        <w:pStyle w:val="Kop1Paars"/>
        <w:rPr>
          <w:sz w:val="24"/>
        </w:rPr>
      </w:pPr>
      <w:r w:rsidRPr="00234004">
        <w:rPr>
          <w:noProof/>
          <w:sz w:val="24"/>
        </w:rPr>
        <w:drawing>
          <wp:anchor distT="0" distB="0" distL="114300" distR="114300" simplePos="0" relativeHeight="251658240" behindDoc="0" locked="0" layoutInCell="1" allowOverlap="1">
            <wp:simplePos x="0" y="0"/>
            <wp:positionH relativeFrom="column">
              <wp:posOffset>4483735</wp:posOffset>
            </wp:positionH>
            <wp:positionV relativeFrom="paragraph">
              <wp:posOffset>-800100</wp:posOffset>
            </wp:positionV>
            <wp:extent cx="1552575" cy="975360"/>
            <wp:effectExtent l="0" t="0" r="9525"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975360"/>
                    </a:xfrm>
                    <a:prstGeom prst="rect">
                      <a:avLst/>
                    </a:prstGeom>
                    <a:noFill/>
                  </pic:spPr>
                </pic:pic>
              </a:graphicData>
            </a:graphic>
          </wp:anchor>
        </w:drawing>
      </w:r>
      <w:r w:rsidR="00377CDD" w:rsidRPr="00234004">
        <w:rPr>
          <w:sz w:val="24"/>
        </w:rPr>
        <w:t xml:space="preserve">Werkproces verordeningen GVOP / </w:t>
      </w:r>
      <w:proofErr w:type="spellStart"/>
      <w:r w:rsidR="00377CDD" w:rsidRPr="00234004">
        <w:rPr>
          <w:sz w:val="24"/>
        </w:rPr>
        <w:t>CvdR</w:t>
      </w:r>
      <w:proofErr w:type="spellEnd"/>
      <w:r w:rsidR="00377CDD" w:rsidRPr="00234004">
        <w:rPr>
          <w:sz w:val="24"/>
        </w:rPr>
        <w:t xml:space="preserve"> / Verordeningenregister</w:t>
      </w:r>
    </w:p>
    <w:p w:rsidR="00DC2A1B" w:rsidRDefault="00DC2A1B" w:rsidP="00DC2A1B">
      <w:pPr>
        <w:pStyle w:val="Kop2Groen"/>
      </w:pPr>
      <w:r>
        <w:t>Bekendmakingen algemeen</w:t>
      </w:r>
    </w:p>
    <w:p w:rsidR="00B2000C" w:rsidRPr="00FE07AF" w:rsidRDefault="00B2000C" w:rsidP="00B2000C">
      <w:pPr>
        <w:pStyle w:val="Kop3Paars"/>
        <w:rPr>
          <w:sz w:val="16"/>
          <w:szCs w:val="16"/>
        </w:rPr>
      </w:pPr>
      <w:r w:rsidRPr="00FE07AF">
        <w:rPr>
          <w:sz w:val="16"/>
          <w:szCs w:val="16"/>
        </w:rPr>
        <w:t>Besluitvorming</w:t>
      </w:r>
    </w:p>
    <w:p w:rsidR="0066161D" w:rsidRPr="00FE07AF" w:rsidRDefault="00B2000C" w:rsidP="0066161D">
      <w:pPr>
        <w:rPr>
          <w:sz w:val="16"/>
          <w:szCs w:val="16"/>
        </w:rPr>
      </w:pPr>
      <w:r w:rsidRPr="00FE07AF">
        <w:rPr>
          <w:sz w:val="16"/>
          <w:szCs w:val="16"/>
        </w:rPr>
        <w:t xml:space="preserve">De functionele afdeling stelt een ontwerp verordening op. De afdeling </w:t>
      </w:r>
      <w:r w:rsidR="00BC0887">
        <w:rPr>
          <w:sz w:val="16"/>
          <w:szCs w:val="16"/>
        </w:rPr>
        <w:t>B</w:t>
      </w:r>
      <w:r w:rsidRPr="00FE07AF">
        <w:rPr>
          <w:sz w:val="16"/>
          <w:szCs w:val="16"/>
        </w:rPr>
        <w:t>edrijfsvoering/team Advies &amp; Middelen heeft een advies- en consulentfunctie. Daarbij wordt zowel op inhoud als proces geadviseerd. Tegelijk wordt het template word</w:t>
      </w:r>
      <w:r w:rsidR="00192CFB">
        <w:rPr>
          <w:sz w:val="16"/>
          <w:szCs w:val="16"/>
        </w:rPr>
        <w:t>-</w:t>
      </w:r>
      <w:r w:rsidRPr="00FE07AF">
        <w:rPr>
          <w:sz w:val="16"/>
          <w:szCs w:val="16"/>
        </w:rPr>
        <w:t>2.0 ter beschikking gesteld en waar nodig ondersteuning geboden bij het gebruik daarvan.</w:t>
      </w:r>
      <w:r w:rsidR="00617D78" w:rsidRPr="00617D78">
        <w:t xml:space="preserve"> </w:t>
      </w:r>
      <w:r w:rsidR="00617D78" w:rsidRPr="00617D78">
        <w:rPr>
          <w:sz w:val="16"/>
          <w:szCs w:val="16"/>
        </w:rPr>
        <w:t>De inhoudelijke verantwoordelijkheid ligt bij de functionele afdeling.</w:t>
      </w:r>
    </w:p>
    <w:p w:rsidR="00B2000C" w:rsidRPr="00FE07AF" w:rsidRDefault="00B2000C" w:rsidP="0066161D">
      <w:pPr>
        <w:pStyle w:val="Kop3Paars"/>
        <w:rPr>
          <w:sz w:val="16"/>
          <w:szCs w:val="16"/>
        </w:rPr>
      </w:pPr>
      <w:r w:rsidRPr="00FE07AF">
        <w:rPr>
          <w:sz w:val="16"/>
          <w:szCs w:val="16"/>
        </w:rPr>
        <w:br/>
        <w:t xml:space="preserve">Bekendmakingen </w:t>
      </w:r>
      <w:r w:rsidR="00DC2A1B">
        <w:rPr>
          <w:sz w:val="16"/>
          <w:szCs w:val="16"/>
        </w:rPr>
        <w:t>besluiten</w:t>
      </w:r>
    </w:p>
    <w:p w:rsidR="00B2000C" w:rsidRDefault="00B2000C" w:rsidP="00B2000C">
      <w:pPr>
        <w:rPr>
          <w:sz w:val="16"/>
          <w:szCs w:val="16"/>
        </w:rPr>
      </w:pPr>
      <w:r w:rsidRPr="00FE07AF">
        <w:rPr>
          <w:sz w:val="16"/>
          <w:szCs w:val="16"/>
        </w:rPr>
        <w:t>Op grond van de gemee</w:t>
      </w:r>
      <w:r w:rsidR="0066161D" w:rsidRPr="00FE07AF">
        <w:rPr>
          <w:sz w:val="16"/>
          <w:szCs w:val="16"/>
        </w:rPr>
        <w:t>n</w:t>
      </w:r>
      <w:r w:rsidRPr="00FE07AF">
        <w:rPr>
          <w:sz w:val="16"/>
          <w:szCs w:val="16"/>
        </w:rPr>
        <w:t>tel</w:t>
      </w:r>
      <w:r w:rsidR="00FE07AF">
        <w:rPr>
          <w:sz w:val="16"/>
          <w:szCs w:val="16"/>
        </w:rPr>
        <w:t>i</w:t>
      </w:r>
      <w:r w:rsidRPr="00FE07AF">
        <w:rPr>
          <w:sz w:val="16"/>
          <w:szCs w:val="16"/>
        </w:rPr>
        <w:t>jke verordening elektronische bekendmaking</w:t>
      </w:r>
      <w:r w:rsidR="00FE07AF">
        <w:rPr>
          <w:rStyle w:val="Voetnootmarkering"/>
          <w:sz w:val="16"/>
          <w:szCs w:val="16"/>
        </w:rPr>
        <w:footnoteReference w:id="1"/>
      </w:r>
      <w:r w:rsidR="00FE07AF">
        <w:rPr>
          <w:sz w:val="16"/>
          <w:szCs w:val="16"/>
        </w:rPr>
        <w:t xml:space="preserve"> </w:t>
      </w:r>
      <w:r w:rsidRPr="00FE07AF">
        <w:rPr>
          <w:sz w:val="16"/>
          <w:szCs w:val="16"/>
        </w:rPr>
        <w:t xml:space="preserve">worden alle besluiten bekendgemaakt in het elektronisch gemeenteblad op </w:t>
      </w:r>
      <w:hyperlink r:id="rId9" w:history="1">
        <w:r w:rsidRPr="00FE07AF">
          <w:rPr>
            <w:rStyle w:val="Hyperlink"/>
            <w:sz w:val="16"/>
            <w:szCs w:val="16"/>
          </w:rPr>
          <w:t>www.officielebekendmakingen.nl</w:t>
        </w:r>
      </w:hyperlink>
      <w:r w:rsidRPr="00FE07AF">
        <w:rPr>
          <w:sz w:val="16"/>
          <w:szCs w:val="16"/>
        </w:rPr>
        <w:t xml:space="preserve">. </w:t>
      </w:r>
      <w:r w:rsidR="005D6B13" w:rsidRPr="00FE07AF">
        <w:rPr>
          <w:sz w:val="16"/>
          <w:szCs w:val="16"/>
        </w:rPr>
        <w:t xml:space="preserve">Indien wettelijk voorgeschreven wordt ook op andere wijze </w:t>
      </w:r>
      <w:r w:rsidR="0066161D" w:rsidRPr="00FE07AF">
        <w:rPr>
          <w:sz w:val="16"/>
          <w:szCs w:val="16"/>
        </w:rPr>
        <w:t xml:space="preserve">bekendgemaakt </w:t>
      </w:r>
      <w:r w:rsidR="005D6B13" w:rsidRPr="00FE07AF">
        <w:rPr>
          <w:sz w:val="16"/>
          <w:szCs w:val="16"/>
        </w:rPr>
        <w:t>(bijv. bekendmaking in een huis-aan</w:t>
      </w:r>
      <w:r w:rsidR="0066161D" w:rsidRPr="00FE07AF">
        <w:rPr>
          <w:sz w:val="16"/>
          <w:szCs w:val="16"/>
        </w:rPr>
        <w:t>-</w:t>
      </w:r>
      <w:r w:rsidR="005D6B13" w:rsidRPr="00FE07AF">
        <w:rPr>
          <w:sz w:val="16"/>
          <w:szCs w:val="16"/>
        </w:rPr>
        <w:t>huisblad</w:t>
      </w:r>
      <w:r w:rsidR="0066161D" w:rsidRPr="00FE07AF">
        <w:rPr>
          <w:sz w:val="16"/>
          <w:szCs w:val="16"/>
        </w:rPr>
        <w:t>).</w:t>
      </w:r>
      <w:r w:rsidRPr="00FE07AF">
        <w:rPr>
          <w:sz w:val="16"/>
          <w:szCs w:val="16"/>
        </w:rPr>
        <w:br/>
      </w:r>
      <w:r w:rsidR="00DC2A1B" w:rsidRPr="00DC2A1B">
        <w:rPr>
          <w:sz w:val="16"/>
          <w:szCs w:val="16"/>
        </w:rPr>
        <w:t xml:space="preserve">De bekendmaking van besluiten is </w:t>
      </w:r>
      <w:r w:rsidR="00DC2A1B">
        <w:rPr>
          <w:sz w:val="16"/>
          <w:szCs w:val="16"/>
        </w:rPr>
        <w:t xml:space="preserve">met uitzondering van verordeningen en beleidsregels </w:t>
      </w:r>
      <w:r w:rsidR="00DC2A1B" w:rsidRPr="00DC2A1B">
        <w:rPr>
          <w:sz w:val="16"/>
          <w:szCs w:val="16"/>
        </w:rPr>
        <w:t xml:space="preserve">decentraal geregeld. </w:t>
      </w:r>
      <w:r w:rsidR="0066161D" w:rsidRPr="00FE07AF">
        <w:rPr>
          <w:sz w:val="16"/>
          <w:szCs w:val="16"/>
        </w:rPr>
        <w:t>D</w:t>
      </w:r>
      <w:r w:rsidRPr="00FE07AF">
        <w:rPr>
          <w:sz w:val="16"/>
          <w:szCs w:val="16"/>
        </w:rPr>
        <w:t xml:space="preserve">e verschillende rollen (invoeren, goedkeuren, publiceren) zijn belegd bij de functionele afdelingen. Deze maken besluiten zelfstandig bekend. </w:t>
      </w:r>
      <w:r w:rsidRPr="00FE07AF">
        <w:rPr>
          <w:sz w:val="16"/>
          <w:szCs w:val="16"/>
        </w:rPr>
        <w:br/>
        <w:t xml:space="preserve">Bij de Unit </w:t>
      </w:r>
      <w:r w:rsidR="0066161D" w:rsidRPr="00FE07AF">
        <w:rPr>
          <w:sz w:val="16"/>
          <w:szCs w:val="16"/>
        </w:rPr>
        <w:t>Concern &amp; Bestuursondersteuning/</w:t>
      </w:r>
      <w:r w:rsidR="00BC0887">
        <w:rPr>
          <w:sz w:val="16"/>
          <w:szCs w:val="16"/>
        </w:rPr>
        <w:t>cluster</w:t>
      </w:r>
      <w:r w:rsidRPr="00FE07AF">
        <w:rPr>
          <w:sz w:val="16"/>
          <w:szCs w:val="16"/>
        </w:rPr>
        <w:t xml:space="preserve"> communicatie en </w:t>
      </w:r>
      <w:r w:rsidR="0066161D" w:rsidRPr="00FE07AF">
        <w:rPr>
          <w:sz w:val="16"/>
          <w:szCs w:val="16"/>
        </w:rPr>
        <w:t xml:space="preserve">de afdeling Bedrijfsvoering/ </w:t>
      </w:r>
      <w:r w:rsidR="004F0F44">
        <w:rPr>
          <w:sz w:val="16"/>
          <w:szCs w:val="16"/>
        </w:rPr>
        <w:t xml:space="preserve">team </w:t>
      </w:r>
      <w:r w:rsidR="0066161D" w:rsidRPr="00FE07AF">
        <w:rPr>
          <w:sz w:val="16"/>
          <w:szCs w:val="16"/>
        </w:rPr>
        <w:t>A</w:t>
      </w:r>
      <w:r w:rsidRPr="00FE07AF">
        <w:rPr>
          <w:sz w:val="16"/>
          <w:szCs w:val="16"/>
        </w:rPr>
        <w:t xml:space="preserve">dvies </w:t>
      </w:r>
      <w:r w:rsidR="0066161D" w:rsidRPr="00FE07AF">
        <w:rPr>
          <w:sz w:val="16"/>
          <w:szCs w:val="16"/>
        </w:rPr>
        <w:t>&amp; M</w:t>
      </w:r>
      <w:r w:rsidRPr="00FE07AF">
        <w:rPr>
          <w:sz w:val="16"/>
          <w:szCs w:val="16"/>
        </w:rPr>
        <w:t>iddelen is voor bijzondere situaties een achtervang belegd.</w:t>
      </w:r>
      <w:r w:rsidRPr="00FE07AF">
        <w:rPr>
          <w:sz w:val="16"/>
          <w:szCs w:val="16"/>
        </w:rPr>
        <w:br/>
      </w:r>
    </w:p>
    <w:p w:rsidR="00B2000C" w:rsidRPr="006A516E" w:rsidRDefault="00B2000C" w:rsidP="006A516E">
      <w:pPr>
        <w:rPr>
          <w:sz w:val="16"/>
          <w:szCs w:val="16"/>
        </w:rPr>
      </w:pPr>
      <w:r w:rsidRPr="006A516E">
        <w:rPr>
          <w:i/>
          <w:sz w:val="16"/>
          <w:szCs w:val="16"/>
        </w:rPr>
        <w:t>Verkeersbesluiten</w:t>
      </w:r>
    </w:p>
    <w:p w:rsidR="00B2000C" w:rsidRPr="006A516E" w:rsidRDefault="00B2000C" w:rsidP="006A516E">
      <w:pPr>
        <w:rPr>
          <w:sz w:val="16"/>
          <w:szCs w:val="16"/>
        </w:rPr>
      </w:pPr>
      <w:r w:rsidRPr="006A516E">
        <w:rPr>
          <w:sz w:val="16"/>
          <w:szCs w:val="16"/>
        </w:rPr>
        <w:t xml:space="preserve">Voor verkeersbesluiten is er een aparte applicatie, ook via Koop. </w:t>
      </w:r>
      <w:r w:rsidR="006A516E" w:rsidRPr="006A516E">
        <w:rPr>
          <w:sz w:val="16"/>
          <w:szCs w:val="16"/>
        </w:rPr>
        <w:t>De functionele afdeling draagt zorg voor bekendmaking en terinzagelegging via deze applicatie.</w:t>
      </w:r>
    </w:p>
    <w:p w:rsidR="00B2000C" w:rsidRPr="006A516E" w:rsidRDefault="006A516E" w:rsidP="006A516E">
      <w:pPr>
        <w:rPr>
          <w:i/>
          <w:sz w:val="16"/>
          <w:szCs w:val="16"/>
        </w:rPr>
      </w:pPr>
      <w:r w:rsidRPr="006A516E">
        <w:rPr>
          <w:sz w:val="16"/>
          <w:szCs w:val="16"/>
        </w:rPr>
        <w:br/>
      </w:r>
      <w:r w:rsidR="00B2000C" w:rsidRPr="006A516E">
        <w:rPr>
          <w:i/>
          <w:sz w:val="16"/>
          <w:szCs w:val="16"/>
        </w:rPr>
        <w:t>Bestemmingsplannen</w:t>
      </w:r>
    </w:p>
    <w:p w:rsidR="00B2000C" w:rsidRPr="006A516E" w:rsidRDefault="00B2000C" w:rsidP="006A516E">
      <w:pPr>
        <w:rPr>
          <w:sz w:val="16"/>
          <w:szCs w:val="16"/>
        </w:rPr>
      </w:pPr>
      <w:r w:rsidRPr="006A516E">
        <w:rPr>
          <w:sz w:val="16"/>
          <w:szCs w:val="16"/>
        </w:rPr>
        <w:t>Voor de bekenmaking van bestemmingsplannen is een specifieke internetvoorziening</w:t>
      </w:r>
      <w:r w:rsidR="006A516E" w:rsidRPr="006A516E">
        <w:rPr>
          <w:sz w:val="16"/>
          <w:szCs w:val="16"/>
        </w:rPr>
        <w:t xml:space="preserve"> via www.ruimtelijkeplannen.nl.</w:t>
      </w:r>
      <w:r w:rsidRPr="006A516E">
        <w:rPr>
          <w:sz w:val="16"/>
          <w:szCs w:val="16"/>
        </w:rPr>
        <w:t xml:space="preserve"> De functionele afdeling draagt zorg voor bekendmaking en terinzagelegging via deze applicatie.</w:t>
      </w:r>
    </w:p>
    <w:p w:rsidR="006A516E" w:rsidRDefault="006A516E" w:rsidP="00B2000C">
      <w:pPr>
        <w:pStyle w:val="Kop3Paars"/>
        <w:rPr>
          <w:sz w:val="16"/>
          <w:szCs w:val="16"/>
        </w:rPr>
      </w:pPr>
    </w:p>
    <w:p w:rsidR="00B2000C" w:rsidRPr="00FE07AF" w:rsidRDefault="00B2000C" w:rsidP="00B2000C">
      <w:pPr>
        <w:pStyle w:val="Kop3Paars"/>
        <w:rPr>
          <w:sz w:val="16"/>
          <w:szCs w:val="16"/>
        </w:rPr>
      </w:pPr>
      <w:r w:rsidRPr="00FE07AF">
        <w:rPr>
          <w:sz w:val="16"/>
          <w:szCs w:val="16"/>
        </w:rPr>
        <w:t>Bekendmaking verordeningen en beleidsregels</w:t>
      </w:r>
    </w:p>
    <w:p w:rsidR="00B2000C" w:rsidRPr="00FE07AF" w:rsidRDefault="00B2000C" w:rsidP="00B2000C">
      <w:pPr>
        <w:rPr>
          <w:sz w:val="16"/>
          <w:szCs w:val="16"/>
        </w:rPr>
      </w:pPr>
      <w:r w:rsidRPr="00FE07AF">
        <w:rPr>
          <w:sz w:val="16"/>
          <w:szCs w:val="16"/>
        </w:rPr>
        <w:t xml:space="preserve">Voor de verordeningen en beleidsregels berust de inhoudelijke verantwoordelijkheid bij de functionele afdeling. </w:t>
      </w:r>
      <w:r w:rsidR="00FE07AF">
        <w:rPr>
          <w:sz w:val="16"/>
          <w:szCs w:val="16"/>
        </w:rPr>
        <w:t xml:space="preserve">Bekendmaking daarvan vindt </w:t>
      </w:r>
      <w:r w:rsidR="00192CFB">
        <w:rPr>
          <w:sz w:val="16"/>
          <w:szCs w:val="16"/>
        </w:rPr>
        <w:t xml:space="preserve">na besluitvorming door het bestuursorgaan </w:t>
      </w:r>
      <w:r w:rsidR="00FE07AF">
        <w:rPr>
          <w:sz w:val="16"/>
          <w:szCs w:val="16"/>
        </w:rPr>
        <w:t xml:space="preserve">plaats door de afdeling </w:t>
      </w:r>
      <w:r w:rsidR="006C2BEC">
        <w:rPr>
          <w:sz w:val="16"/>
          <w:szCs w:val="16"/>
        </w:rPr>
        <w:t>B</w:t>
      </w:r>
      <w:r w:rsidR="00FE07AF">
        <w:rPr>
          <w:sz w:val="16"/>
          <w:szCs w:val="16"/>
        </w:rPr>
        <w:t>edrijfsvoering</w:t>
      </w:r>
      <w:r w:rsidRPr="00FE07AF">
        <w:rPr>
          <w:sz w:val="16"/>
          <w:szCs w:val="16"/>
        </w:rPr>
        <w:t>/team Advies &amp; Middelen</w:t>
      </w:r>
      <w:r w:rsidR="00FE07AF">
        <w:rPr>
          <w:sz w:val="16"/>
          <w:szCs w:val="16"/>
        </w:rPr>
        <w:t>.</w:t>
      </w:r>
      <w:r w:rsidRPr="00FE07AF">
        <w:rPr>
          <w:sz w:val="16"/>
          <w:szCs w:val="16"/>
        </w:rPr>
        <w:t xml:space="preserve"> </w:t>
      </w:r>
      <w:r w:rsidR="0066161D" w:rsidRPr="00FE07AF">
        <w:rPr>
          <w:sz w:val="16"/>
          <w:szCs w:val="16"/>
        </w:rPr>
        <w:t>D</w:t>
      </w:r>
      <w:r w:rsidRPr="00FE07AF">
        <w:rPr>
          <w:sz w:val="16"/>
          <w:szCs w:val="16"/>
        </w:rPr>
        <w:t xml:space="preserve">e functionele afdeling </w:t>
      </w:r>
      <w:r w:rsidR="0066161D" w:rsidRPr="00FE07AF">
        <w:rPr>
          <w:sz w:val="16"/>
          <w:szCs w:val="16"/>
        </w:rPr>
        <w:t xml:space="preserve">maakt (zo mogelijk) </w:t>
      </w:r>
      <w:r w:rsidRPr="00FE07AF">
        <w:rPr>
          <w:sz w:val="16"/>
          <w:szCs w:val="16"/>
        </w:rPr>
        <w:t>gebruik van de word</w:t>
      </w:r>
      <w:r w:rsidR="0066161D" w:rsidRPr="00FE07AF">
        <w:rPr>
          <w:sz w:val="16"/>
          <w:szCs w:val="16"/>
        </w:rPr>
        <w:t>-</w:t>
      </w:r>
      <w:r w:rsidRPr="00FE07AF">
        <w:rPr>
          <w:sz w:val="16"/>
          <w:szCs w:val="16"/>
        </w:rPr>
        <w:t>template 2.</w:t>
      </w:r>
      <w:r w:rsidR="0066161D" w:rsidRPr="00FE07AF">
        <w:rPr>
          <w:sz w:val="16"/>
          <w:szCs w:val="16"/>
        </w:rPr>
        <w:t>0</w:t>
      </w:r>
      <w:r w:rsidRPr="00FE07AF">
        <w:rPr>
          <w:sz w:val="16"/>
          <w:szCs w:val="16"/>
        </w:rPr>
        <w:t>. De verschillende rollen (invoeren, goedkeuren, publiceren) zijn belegd bij het team Advies &amp; Middelen.</w:t>
      </w:r>
      <w:r w:rsidRPr="00FE07AF">
        <w:rPr>
          <w:sz w:val="16"/>
          <w:szCs w:val="16"/>
        </w:rPr>
        <w:br/>
      </w:r>
      <w:r w:rsidRPr="00FE07AF">
        <w:rPr>
          <w:sz w:val="16"/>
          <w:szCs w:val="16"/>
        </w:rPr>
        <w:br/>
      </w:r>
      <w:r w:rsidR="0066161D" w:rsidRPr="00FE07AF">
        <w:rPr>
          <w:i/>
          <w:sz w:val="16"/>
          <w:szCs w:val="16"/>
        </w:rPr>
        <w:t>Raadsverordeningen</w:t>
      </w:r>
      <w:r w:rsidR="0066161D" w:rsidRPr="00FE07AF">
        <w:rPr>
          <w:sz w:val="16"/>
          <w:szCs w:val="16"/>
        </w:rPr>
        <w:br/>
      </w:r>
      <w:r w:rsidRPr="00FE07AF">
        <w:rPr>
          <w:sz w:val="16"/>
          <w:szCs w:val="16"/>
        </w:rPr>
        <w:t xml:space="preserve">Met de griffie is afgesproken dat de pdf-versie van de </w:t>
      </w:r>
      <w:r w:rsidR="0066161D" w:rsidRPr="00FE07AF">
        <w:rPr>
          <w:sz w:val="16"/>
          <w:szCs w:val="16"/>
        </w:rPr>
        <w:t xml:space="preserve">door de raad vastgestelde en </w:t>
      </w:r>
      <w:r w:rsidRPr="00FE07AF">
        <w:rPr>
          <w:sz w:val="16"/>
          <w:szCs w:val="16"/>
        </w:rPr>
        <w:t xml:space="preserve">getekende verordening </w:t>
      </w:r>
      <w:r w:rsidR="0066161D" w:rsidRPr="00FE07AF">
        <w:rPr>
          <w:sz w:val="16"/>
          <w:szCs w:val="16"/>
        </w:rPr>
        <w:t>met</w:t>
      </w:r>
      <w:r w:rsidRPr="00FE07AF">
        <w:rPr>
          <w:sz w:val="16"/>
          <w:szCs w:val="16"/>
        </w:rPr>
        <w:t xml:space="preserve"> de word-versie </w:t>
      </w:r>
      <w:r w:rsidR="0066161D" w:rsidRPr="00FE07AF">
        <w:rPr>
          <w:sz w:val="16"/>
          <w:szCs w:val="16"/>
        </w:rPr>
        <w:t xml:space="preserve">daarvan </w:t>
      </w:r>
      <w:r w:rsidRPr="00FE07AF">
        <w:rPr>
          <w:sz w:val="16"/>
          <w:szCs w:val="16"/>
        </w:rPr>
        <w:t xml:space="preserve">rechtstreeks naar team Advies &amp; Middelen wordt gestuurd voor bekendmaking, consolidatie en opname in het verordeningenregister. De originele stukken gaan </w:t>
      </w:r>
      <w:r w:rsidR="00192CFB">
        <w:rPr>
          <w:sz w:val="16"/>
          <w:szCs w:val="16"/>
        </w:rPr>
        <w:t xml:space="preserve">rechtsreeks </w:t>
      </w:r>
      <w:r w:rsidRPr="00FE07AF">
        <w:rPr>
          <w:sz w:val="16"/>
          <w:szCs w:val="16"/>
        </w:rPr>
        <w:t xml:space="preserve">retour </w:t>
      </w:r>
      <w:r w:rsidR="00192CFB">
        <w:rPr>
          <w:sz w:val="16"/>
          <w:szCs w:val="16"/>
        </w:rPr>
        <w:t xml:space="preserve">naar de </w:t>
      </w:r>
      <w:r w:rsidRPr="00FE07AF">
        <w:rPr>
          <w:sz w:val="16"/>
          <w:szCs w:val="16"/>
        </w:rPr>
        <w:t>afdeling.</w:t>
      </w:r>
    </w:p>
    <w:p w:rsidR="0066161D" w:rsidRPr="00FE07AF" w:rsidRDefault="0066161D" w:rsidP="00FE07AF">
      <w:pPr>
        <w:rPr>
          <w:sz w:val="16"/>
          <w:szCs w:val="16"/>
        </w:rPr>
      </w:pPr>
    </w:p>
    <w:p w:rsidR="00B2000C" w:rsidRPr="00FE07AF" w:rsidRDefault="0066161D" w:rsidP="006A516E">
      <w:pPr>
        <w:rPr>
          <w:sz w:val="16"/>
          <w:szCs w:val="16"/>
        </w:rPr>
      </w:pPr>
      <w:r w:rsidRPr="00FE07AF">
        <w:rPr>
          <w:i/>
          <w:sz w:val="16"/>
          <w:szCs w:val="16"/>
        </w:rPr>
        <w:t>Collegeregelingen en beleidsregels</w:t>
      </w:r>
      <w:r w:rsidRPr="00FE07AF">
        <w:rPr>
          <w:sz w:val="16"/>
          <w:szCs w:val="16"/>
        </w:rPr>
        <w:br/>
      </w:r>
      <w:r w:rsidR="00B2000C" w:rsidRPr="00FE07AF">
        <w:rPr>
          <w:sz w:val="16"/>
          <w:szCs w:val="16"/>
        </w:rPr>
        <w:t>Door het college resp. de burgemeester vastgestelde avv’s en beleidsregels worden via de functionele afdeling in pdf</w:t>
      </w:r>
      <w:r w:rsidR="006C2BEC">
        <w:rPr>
          <w:sz w:val="16"/>
          <w:szCs w:val="16"/>
        </w:rPr>
        <w:t xml:space="preserve"> (ondertekende versie)</w:t>
      </w:r>
      <w:r w:rsidR="00B2000C" w:rsidRPr="00FE07AF">
        <w:rPr>
          <w:sz w:val="16"/>
          <w:szCs w:val="16"/>
        </w:rPr>
        <w:t xml:space="preserve"> en </w:t>
      </w:r>
      <w:r w:rsidR="00DC2A1B">
        <w:rPr>
          <w:sz w:val="16"/>
          <w:szCs w:val="16"/>
        </w:rPr>
        <w:t xml:space="preserve">de </w:t>
      </w:r>
      <w:r w:rsidR="00B2000C" w:rsidRPr="00FE07AF">
        <w:rPr>
          <w:sz w:val="16"/>
          <w:szCs w:val="16"/>
        </w:rPr>
        <w:t>word</w:t>
      </w:r>
      <w:r w:rsidR="00192CFB">
        <w:rPr>
          <w:sz w:val="16"/>
          <w:szCs w:val="16"/>
        </w:rPr>
        <w:t>-</w:t>
      </w:r>
      <w:r w:rsidR="00B2000C" w:rsidRPr="00FE07AF">
        <w:rPr>
          <w:sz w:val="16"/>
          <w:szCs w:val="16"/>
        </w:rPr>
        <w:t>template 2.</w:t>
      </w:r>
      <w:r w:rsidR="00192CFB">
        <w:rPr>
          <w:sz w:val="16"/>
          <w:szCs w:val="16"/>
        </w:rPr>
        <w:t>0</w:t>
      </w:r>
      <w:r w:rsidR="00B2000C" w:rsidRPr="00FE07AF">
        <w:rPr>
          <w:sz w:val="16"/>
          <w:szCs w:val="16"/>
        </w:rPr>
        <w:t xml:space="preserve"> </w:t>
      </w:r>
      <w:r w:rsidR="006C2BEC">
        <w:rPr>
          <w:sz w:val="16"/>
          <w:szCs w:val="16"/>
        </w:rPr>
        <w:t xml:space="preserve">bij het team Advies &amp; Middelen </w:t>
      </w:r>
      <w:r w:rsidR="00B2000C" w:rsidRPr="00FE07AF">
        <w:rPr>
          <w:sz w:val="16"/>
          <w:szCs w:val="16"/>
        </w:rPr>
        <w:t>aangeleverd voor bekendmaking en consolidatie.</w:t>
      </w:r>
      <w:r w:rsidR="00B2000C" w:rsidRPr="00FE07AF">
        <w:rPr>
          <w:sz w:val="16"/>
          <w:szCs w:val="16"/>
        </w:rPr>
        <w:br/>
      </w:r>
      <w:r w:rsidR="00B2000C" w:rsidRPr="00FE07AF">
        <w:rPr>
          <w:sz w:val="16"/>
          <w:szCs w:val="16"/>
        </w:rPr>
        <w:br/>
      </w:r>
    </w:p>
    <w:p w:rsidR="007E2CEF" w:rsidRPr="00FE07AF" w:rsidRDefault="007E2CEF">
      <w:pPr>
        <w:rPr>
          <w:sz w:val="16"/>
          <w:szCs w:val="16"/>
        </w:rPr>
      </w:pPr>
    </w:p>
    <w:p w:rsidR="007E2CEF" w:rsidRPr="00FE07AF" w:rsidRDefault="007E2CEF">
      <w:pPr>
        <w:rPr>
          <w:sz w:val="16"/>
          <w:szCs w:val="16"/>
        </w:rPr>
      </w:pPr>
    </w:p>
    <w:p w:rsidR="00DC2A1B" w:rsidRDefault="00DC2A1B">
      <w:pPr>
        <w:rPr>
          <w:b/>
          <w:color w:val="98B300"/>
          <w:sz w:val="16"/>
          <w:szCs w:val="16"/>
        </w:rPr>
      </w:pPr>
      <w:r>
        <w:rPr>
          <w:sz w:val="16"/>
          <w:szCs w:val="16"/>
        </w:rPr>
        <w:br w:type="page"/>
      </w:r>
    </w:p>
    <w:p w:rsidR="00364156" w:rsidRDefault="00364156" w:rsidP="005B6154">
      <w:pPr>
        <w:pStyle w:val="Kop2Groen"/>
        <w:rPr>
          <w:sz w:val="16"/>
          <w:szCs w:val="16"/>
        </w:rPr>
      </w:pPr>
      <w:r>
        <w:rPr>
          <w:noProof/>
          <w:sz w:val="16"/>
          <w:szCs w:val="16"/>
        </w:rPr>
        <w:lastRenderedPageBreak/>
        <w:drawing>
          <wp:anchor distT="0" distB="0" distL="114300" distR="114300" simplePos="0" relativeHeight="251659264" behindDoc="0" locked="0" layoutInCell="1" allowOverlap="1">
            <wp:simplePos x="0" y="0"/>
            <wp:positionH relativeFrom="column">
              <wp:posOffset>4825365</wp:posOffset>
            </wp:positionH>
            <wp:positionV relativeFrom="paragraph">
              <wp:posOffset>-853440</wp:posOffset>
            </wp:positionV>
            <wp:extent cx="1548765" cy="975360"/>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8765" cy="975360"/>
                    </a:xfrm>
                    <a:prstGeom prst="rect">
                      <a:avLst/>
                    </a:prstGeom>
                    <a:noFill/>
                  </pic:spPr>
                </pic:pic>
              </a:graphicData>
            </a:graphic>
          </wp:anchor>
        </w:drawing>
      </w:r>
    </w:p>
    <w:p w:rsidR="007E2CEF" w:rsidRPr="00FE07AF" w:rsidRDefault="005B6154" w:rsidP="005B6154">
      <w:pPr>
        <w:pStyle w:val="Kop2Groen"/>
        <w:rPr>
          <w:sz w:val="16"/>
          <w:szCs w:val="16"/>
        </w:rPr>
      </w:pPr>
      <w:r>
        <w:rPr>
          <w:sz w:val="16"/>
          <w:szCs w:val="16"/>
        </w:rPr>
        <w:t xml:space="preserve">Werkproces bekendmaking </w:t>
      </w:r>
      <w:r w:rsidR="002364FB">
        <w:rPr>
          <w:sz w:val="16"/>
          <w:szCs w:val="16"/>
        </w:rPr>
        <w:t xml:space="preserve">verordeningen </w:t>
      </w:r>
      <w:r w:rsidR="007E2CEF" w:rsidRPr="00FE07AF">
        <w:rPr>
          <w:sz w:val="16"/>
          <w:szCs w:val="16"/>
        </w:rPr>
        <w:t>GVOP</w:t>
      </w:r>
    </w:p>
    <w:p w:rsidR="00377CDD" w:rsidRPr="00FE07AF" w:rsidRDefault="0025675E" w:rsidP="0025675E">
      <w:pPr>
        <w:rPr>
          <w:sz w:val="16"/>
          <w:szCs w:val="16"/>
        </w:rPr>
      </w:pPr>
      <w:r w:rsidRPr="0025675E">
        <w:rPr>
          <w:sz w:val="16"/>
          <w:szCs w:val="16"/>
        </w:rPr>
        <w:t xml:space="preserve">Het bekendmaken in de GVOP, het beschikbaar stellen van algemeen verbindende voorschriften en beleidsregels via internet (CVDR) en het beheer van het verordeningenregister vindt plaats door het team </w:t>
      </w:r>
      <w:r w:rsidR="00BA4738">
        <w:rPr>
          <w:sz w:val="16"/>
          <w:szCs w:val="16"/>
        </w:rPr>
        <w:t>A</w:t>
      </w:r>
      <w:r w:rsidRPr="0025675E">
        <w:rPr>
          <w:sz w:val="16"/>
          <w:szCs w:val="16"/>
        </w:rPr>
        <w:t xml:space="preserve">dvies </w:t>
      </w:r>
      <w:r w:rsidR="00BA4738">
        <w:rPr>
          <w:sz w:val="16"/>
          <w:szCs w:val="16"/>
        </w:rPr>
        <w:t>&amp; M</w:t>
      </w:r>
      <w:r w:rsidRPr="0025675E">
        <w:rPr>
          <w:sz w:val="16"/>
          <w:szCs w:val="16"/>
        </w:rPr>
        <w:t>iddelen, cluster juridische zaken en inkoop.</w:t>
      </w:r>
      <w:r>
        <w:rPr>
          <w:sz w:val="16"/>
          <w:szCs w:val="16"/>
        </w:rPr>
        <w:t xml:space="preserve"> </w:t>
      </w:r>
      <w:r w:rsidRPr="0025675E">
        <w:rPr>
          <w:sz w:val="16"/>
          <w:szCs w:val="16"/>
        </w:rPr>
        <w:t>De functionele afdeling blijft verantwoordelijk voor de inhoud.</w:t>
      </w:r>
      <w:r>
        <w:rPr>
          <w:sz w:val="16"/>
          <w:szCs w:val="16"/>
        </w:rPr>
        <w:br/>
      </w:r>
      <w:r w:rsidR="00377CDD" w:rsidRPr="00FE07AF">
        <w:rPr>
          <w:sz w:val="16"/>
          <w:szCs w:val="16"/>
        </w:rPr>
        <w:t>Benodigde documenten:</w:t>
      </w:r>
    </w:p>
    <w:p w:rsidR="00377CDD" w:rsidRPr="00FE07AF" w:rsidRDefault="00377CDD" w:rsidP="00377CDD">
      <w:pPr>
        <w:numPr>
          <w:ilvl w:val="0"/>
          <w:numId w:val="2"/>
        </w:numPr>
        <w:rPr>
          <w:sz w:val="16"/>
          <w:szCs w:val="16"/>
        </w:rPr>
      </w:pPr>
      <w:r w:rsidRPr="00FE07AF">
        <w:rPr>
          <w:sz w:val="16"/>
          <w:szCs w:val="16"/>
        </w:rPr>
        <w:t>Word-versie definitieve tekst</w:t>
      </w:r>
    </w:p>
    <w:p w:rsidR="00377CDD" w:rsidRPr="00FE07AF" w:rsidRDefault="00377CDD" w:rsidP="00377CDD">
      <w:pPr>
        <w:numPr>
          <w:ilvl w:val="0"/>
          <w:numId w:val="2"/>
        </w:numPr>
        <w:rPr>
          <w:sz w:val="16"/>
          <w:szCs w:val="16"/>
        </w:rPr>
      </w:pPr>
      <w:r w:rsidRPr="00FE07AF">
        <w:rPr>
          <w:sz w:val="16"/>
          <w:szCs w:val="16"/>
        </w:rPr>
        <w:t>Pdf-versie getekende verordening</w:t>
      </w:r>
    </w:p>
    <w:p w:rsidR="00377CDD" w:rsidRPr="00FE07AF" w:rsidRDefault="00377CDD">
      <w:pPr>
        <w:rPr>
          <w:sz w:val="16"/>
          <w:szCs w:val="16"/>
        </w:rPr>
      </w:pPr>
    </w:p>
    <w:p w:rsidR="00377CDD" w:rsidRPr="00FE07AF" w:rsidRDefault="007E2CEF" w:rsidP="007E2CEF">
      <w:pPr>
        <w:rPr>
          <w:sz w:val="16"/>
          <w:szCs w:val="16"/>
        </w:rPr>
      </w:pPr>
      <w:r w:rsidRPr="00FE07AF">
        <w:rPr>
          <w:sz w:val="16"/>
          <w:szCs w:val="16"/>
        </w:rPr>
        <w:t xml:space="preserve">Voor </w:t>
      </w:r>
      <w:r w:rsidR="00F6080A">
        <w:rPr>
          <w:sz w:val="16"/>
          <w:szCs w:val="16"/>
        </w:rPr>
        <w:t>bekendmaking</w:t>
      </w:r>
      <w:r w:rsidRPr="00FE07AF">
        <w:rPr>
          <w:sz w:val="16"/>
          <w:szCs w:val="16"/>
        </w:rPr>
        <w:t>:</w:t>
      </w:r>
    </w:p>
    <w:p w:rsidR="00F61B9B" w:rsidRPr="00FE07AF" w:rsidRDefault="00377CDD" w:rsidP="007E2CEF">
      <w:pPr>
        <w:numPr>
          <w:ilvl w:val="0"/>
          <w:numId w:val="3"/>
        </w:numPr>
        <w:rPr>
          <w:sz w:val="16"/>
          <w:szCs w:val="16"/>
        </w:rPr>
      </w:pPr>
      <w:r w:rsidRPr="00FE07AF">
        <w:rPr>
          <w:sz w:val="16"/>
          <w:szCs w:val="16"/>
        </w:rPr>
        <w:t>Word-versie uniformeren qua opmaak en opslaan in .</w:t>
      </w:r>
      <w:proofErr w:type="spellStart"/>
      <w:r w:rsidRPr="00FE07AF">
        <w:rPr>
          <w:sz w:val="16"/>
          <w:szCs w:val="16"/>
        </w:rPr>
        <w:t>docx</w:t>
      </w:r>
      <w:proofErr w:type="spellEnd"/>
      <w:r w:rsidRPr="00FE07AF">
        <w:rPr>
          <w:sz w:val="16"/>
          <w:szCs w:val="16"/>
        </w:rPr>
        <w:t xml:space="preserve"> </w:t>
      </w:r>
      <w:proofErr w:type="spellStart"/>
      <w:r w:rsidR="00F61B9B" w:rsidRPr="00FE07AF">
        <w:rPr>
          <w:sz w:val="16"/>
          <w:szCs w:val="16"/>
        </w:rPr>
        <w:t>template</w:t>
      </w:r>
      <w:proofErr w:type="spellEnd"/>
      <w:r w:rsidR="00F61B9B" w:rsidRPr="00FE07AF">
        <w:rPr>
          <w:sz w:val="16"/>
          <w:szCs w:val="16"/>
        </w:rPr>
        <w:t xml:space="preserve"> versie 2.</w:t>
      </w:r>
      <w:r w:rsidR="00F6080A">
        <w:rPr>
          <w:sz w:val="16"/>
          <w:szCs w:val="16"/>
        </w:rPr>
        <w:t>0</w:t>
      </w:r>
      <w:r w:rsidR="00F61B9B" w:rsidRPr="00FE07AF">
        <w:rPr>
          <w:sz w:val="16"/>
          <w:szCs w:val="16"/>
        </w:rPr>
        <w:t xml:space="preserve"> (zie I:\BV-ANM\Cluster Juridische zaken en inkoop\AA-verordeningen\Overig\modellen)</w:t>
      </w:r>
      <w:r w:rsidR="00BA4738">
        <w:rPr>
          <w:sz w:val="16"/>
          <w:szCs w:val="16"/>
        </w:rPr>
        <w:t>.</w:t>
      </w:r>
    </w:p>
    <w:p w:rsidR="00553B9A" w:rsidRPr="00FE07AF" w:rsidRDefault="00F61B9B" w:rsidP="007E2CEF">
      <w:pPr>
        <w:numPr>
          <w:ilvl w:val="0"/>
          <w:numId w:val="3"/>
        </w:numPr>
        <w:rPr>
          <w:sz w:val="16"/>
          <w:szCs w:val="16"/>
        </w:rPr>
      </w:pPr>
      <w:r w:rsidRPr="00FE07AF">
        <w:rPr>
          <w:sz w:val="16"/>
          <w:szCs w:val="16"/>
        </w:rPr>
        <w:t>Eventueel</w:t>
      </w:r>
      <w:r w:rsidR="00553B9A" w:rsidRPr="00FE07AF">
        <w:rPr>
          <w:sz w:val="16"/>
          <w:szCs w:val="16"/>
        </w:rPr>
        <w:t xml:space="preserve"> </w:t>
      </w:r>
      <w:r w:rsidRPr="00FE07AF">
        <w:rPr>
          <w:sz w:val="16"/>
          <w:szCs w:val="16"/>
        </w:rPr>
        <w:br/>
        <w:t>- inhoud regeling via kladblok in template versie 2.</w:t>
      </w:r>
      <w:r w:rsidR="00F6080A">
        <w:rPr>
          <w:sz w:val="16"/>
          <w:szCs w:val="16"/>
        </w:rPr>
        <w:t>0</w:t>
      </w:r>
      <w:r w:rsidRPr="00FE07AF">
        <w:rPr>
          <w:sz w:val="16"/>
          <w:szCs w:val="16"/>
        </w:rPr>
        <w:t xml:space="preserve"> importeren</w:t>
      </w:r>
      <w:r w:rsidR="00BA4738">
        <w:rPr>
          <w:sz w:val="16"/>
          <w:szCs w:val="16"/>
        </w:rPr>
        <w:t>.</w:t>
      </w:r>
      <w:r w:rsidRPr="00FE07AF">
        <w:rPr>
          <w:sz w:val="16"/>
          <w:szCs w:val="16"/>
        </w:rPr>
        <w:br/>
        <w:t xml:space="preserve">- </w:t>
      </w:r>
      <w:r w:rsidR="00553B9A" w:rsidRPr="00FE07AF">
        <w:rPr>
          <w:sz w:val="16"/>
          <w:szCs w:val="16"/>
        </w:rPr>
        <w:t xml:space="preserve">tabellen via </w:t>
      </w:r>
      <w:proofErr w:type="spellStart"/>
      <w:r w:rsidR="00553B9A" w:rsidRPr="00FE07AF">
        <w:rPr>
          <w:sz w:val="16"/>
          <w:szCs w:val="16"/>
        </w:rPr>
        <w:t>ex</w:t>
      </w:r>
      <w:r w:rsidRPr="00FE07AF">
        <w:rPr>
          <w:sz w:val="16"/>
          <w:szCs w:val="16"/>
        </w:rPr>
        <w:t>c</w:t>
      </w:r>
      <w:r w:rsidR="00553B9A" w:rsidRPr="00FE07AF">
        <w:rPr>
          <w:sz w:val="16"/>
          <w:szCs w:val="16"/>
        </w:rPr>
        <w:t>el</w:t>
      </w:r>
      <w:proofErr w:type="spellEnd"/>
      <w:r w:rsidR="00553B9A" w:rsidRPr="00FE07AF">
        <w:rPr>
          <w:sz w:val="16"/>
          <w:szCs w:val="16"/>
        </w:rPr>
        <w:t xml:space="preserve"> in</w:t>
      </w:r>
      <w:r w:rsidRPr="00FE07AF">
        <w:rPr>
          <w:sz w:val="16"/>
          <w:szCs w:val="16"/>
        </w:rPr>
        <w:t xml:space="preserve"> </w:t>
      </w:r>
      <w:proofErr w:type="spellStart"/>
      <w:r w:rsidRPr="00FE07AF">
        <w:rPr>
          <w:sz w:val="16"/>
          <w:szCs w:val="16"/>
        </w:rPr>
        <w:t>word-document</w:t>
      </w:r>
      <w:proofErr w:type="spellEnd"/>
      <w:r w:rsidRPr="00FE07AF">
        <w:rPr>
          <w:sz w:val="16"/>
          <w:szCs w:val="16"/>
        </w:rPr>
        <w:t xml:space="preserve"> importeren</w:t>
      </w:r>
      <w:r w:rsidR="00BA4738">
        <w:rPr>
          <w:sz w:val="16"/>
          <w:szCs w:val="16"/>
        </w:rPr>
        <w:t>.</w:t>
      </w:r>
    </w:p>
    <w:p w:rsidR="00377CDD" w:rsidRPr="00FE07AF" w:rsidRDefault="00377CDD" w:rsidP="007E2CEF">
      <w:pPr>
        <w:numPr>
          <w:ilvl w:val="0"/>
          <w:numId w:val="3"/>
        </w:numPr>
        <w:rPr>
          <w:sz w:val="16"/>
          <w:szCs w:val="16"/>
        </w:rPr>
      </w:pPr>
      <w:r w:rsidRPr="00FE07AF">
        <w:rPr>
          <w:sz w:val="16"/>
          <w:szCs w:val="16"/>
        </w:rPr>
        <w:t>Aldus opgeslagen bestand in GVOP invoeren</w:t>
      </w:r>
      <w:r w:rsidR="00BA4738">
        <w:rPr>
          <w:sz w:val="16"/>
          <w:szCs w:val="16"/>
        </w:rPr>
        <w:t>.</w:t>
      </w:r>
    </w:p>
    <w:p w:rsidR="00377CDD" w:rsidRPr="00FE07AF" w:rsidRDefault="00377CDD" w:rsidP="007E2CEF">
      <w:pPr>
        <w:numPr>
          <w:ilvl w:val="0"/>
          <w:numId w:val="3"/>
        </w:numPr>
        <w:rPr>
          <w:sz w:val="16"/>
          <w:szCs w:val="16"/>
        </w:rPr>
      </w:pPr>
      <w:r w:rsidRPr="00FE07AF">
        <w:rPr>
          <w:sz w:val="16"/>
          <w:szCs w:val="16"/>
        </w:rPr>
        <w:t xml:space="preserve">Opmaak </w:t>
      </w:r>
      <w:r w:rsidR="00F61B9B" w:rsidRPr="00FE07AF">
        <w:rPr>
          <w:sz w:val="16"/>
          <w:szCs w:val="16"/>
        </w:rPr>
        <w:t xml:space="preserve">en inhoud </w:t>
      </w:r>
      <w:r w:rsidRPr="00FE07AF">
        <w:rPr>
          <w:sz w:val="16"/>
          <w:szCs w:val="16"/>
        </w:rPr>
        <w:t>in GVOP controleren</w:t>
      </w:r>
      <w:r w:rsidR="00F61B9B" w:rsidRPr="00FE07AF">
        <w:rPr>
          <w:sz w:val="16"/>
          <w:szCs w:val="16"/>
        </w:rPr>
        <w:t xml:space="preserve"> (inhoud controle aan de hand getekende pdf-versie)</w:t>
      </w:r>
      <w:r w:rsidR="00FE0593">
        <w:rPr>
          <w:sz w:val="16"/>
          <w:szCs w:val="16"/>
        </w:rPr>
        <w:t>.</w:t>
      </w:r>
    </w:p>
    <w:p w:rsidR="00377CDD" w:rsidRPr="00FE07AF" w:rsidRDefault="00377CDD" w:rsidP="007E2CEF">
      <w:pPr>
        <w:numPr>
          <w:ilvl w:val="0"/>
          <w:numId w:val="3"/>
        </w:numPr>
        <w:rPr>
          <w:sz w:val="16"/>
          <w:szCs w:val="16"/>
        </w:rPr>
      </w:pPr>
      <w:r w:rsidRPr="00FE07AF">
        <w:rPr>
          <w:sz w:val="16"/>
          <w:szCs w:val="16"/>
        </w:rPr>
        <w:t>Metadata toevoegen</w:t>
      </w:r>
      <w:r w:rsidR="00BA4738">
        <w:rPr>
          <w:sz w:val="16"/>
          <w:szCs w:val="16"/>
        </w:rPr>
        <w:t>.</w:t>
      </w:r>
    </w:p>
    <w:p w:rsidR="00377CDD" w:rsidRPr="00FE07AF" w:rsidRDefault="00377CDD" w:rsidP="007E2CEF">
      <w:pPr>
        <w:numPr>
          <w:ilvl w:val="0"/>
          <w:numId w:val="3"/>
        </w:numPr>
        <w:rPr>
          <w:sz w:val="16"/>
          <w:szCs w:val="16"/>
        </w:rPr>
      </w:pPr>
      <w:r w:rsidRPr="00FE07AF">
        <w:rPr>
          <w:sz w:val="16"/>
          <w:szCs w:val="16"/>
        </w:rPr>
        <w:t>Voorbeeld-document oproepen voor finale check</w:t>
      </w:r>
      <w:r w:rsidR="00BA4738">
        <w:rPr>
          <w:sz w:val="16"/>
          <w:szCs w:val="16"/>
        </w:rPr>
        <w:t>.</w:t>
      </w:r>
    </w:p>
    <w:p w:rsidR="00377CDD" w:rsidRPr="00FE07AF" w:rsidRDefault="00377CDD" w:rsidP="007E2CEF">
      <w:pPr>
        <w:numPr>
          <w:ilvl w:val="0"/>
          <w:numId w:val="3"/>
        </w:numPr>
        <w:rPr>
          <w:sz w:val="16"/>
          <w:szCs w:val="16"/>
        </w:rPr>
      </w:pPr>
      <w:r w:rsidRPr="00FE07AF">
        <w:rPr>
          <w:sz w:val="16"/>
          <w:szCs w:val="16"/>
        </w:rPr>
        <w:t>Indien alles OK, goedkeuren</w:t>
      </w:r>
      <w:r w:rsidR="00BA4738">
        <w:rPr>
          <w:sz w:val="16"/>
          <w:szCs w:val="16"/>
        </w:rPr>
        <w:t>.</w:t>
      </w:r>
    </w:p>
    <w:p w:rsidR="00377CDD" w:rsidRPr="00FE07AF" w:rsidRDefault="00014962" w:rsidP="007E2CEF">
      <w:pPr>
        <w:numPr>
          <w:ilvl w:val="0"/>
          <w:numId w:val="3"/>
        </w:numPr>
        <w:rPr>
          <w:sz w:val="16"/>
          <w:szCs w:val="16"/>
        </w:rPr>
      </w:pPr>
      <w:r w:rsidRPr="00FE07AF">
        <w:rPr>
          <w:sz w:val="16"/>
          <w:szCs w:val="16"/>
        </w:rPr>
        <w:t>Publiceren b</w:t>
      </w:r>
      <w:r w:rsidR="00377CDD" w:rsidRPr="00FE07AF">
        <w:rPr>
          <w:sz w:val="16"/>
          <w:szCs w:val="16"/>
        </w:rPr>
        <w:t>ekendmaking in gemeenteblad op een datum tenminste 2 werkdagen na de dag van invoer.</w:t>
      </w:r>
    </w:p>
    <w:p w:rsidR="00377CDD" w:rsidRPr="00FE07AF" w:rsidRDefault="00377CDD" w:rsidP="007E2CEF">
      <w:pPr>
        <w:numPr>
          <w:ilvl w:val="0"/>
          <w:numId w:val="3"/>
        </w:numPr>
        <w:rPr>
          <w:sz w:val="16"/>
          <w:szCs w:val="16"/>
        </w:rPr>
      </w:pPr>
      <w:r w:rsidRPr="00FE07AF">
        <w:rPr>
          <w:sz w:val="16"/>
          <w:szCs w:val="16"/>
        </w:rPr>
        <w:t>Voorbeeld-document nogmaals oproepen en digitaal opslaan.</w:t>
      </w:r>
    </w:p>
    <w:p w:rsidR="00553B9A" w:rsidRPr="00FE07AF" w:rsidRDefault="00553B9A" w:rsidP="007E2CEF">
      <w:pPr>
        <w:numPr>
          <w:ilvl w:val="0"/>
          <w:numId w:val="3"/>
        </w:numPr>
        <w:rPr>
          <w:sz w:val="16"/>
          <w:szCs w:val="16"/>
        </w:rPr>
      </w:pPr>
      <w:r w:rsidRPr="00FE07AF">
        <w:rPr>
          <w:sz w:val="16"/>
          <w:szCs w:val="16"/>
        </w:rPr>
        <w:t xml:space="preserve">Na bekendmaking pdf </w:t>
      </w:r>
      <w:r w:rsidR="00684A1D">
        <w:rPr>
          <w:sz w:val="16"/>
          <w:szCs w:val="16"/>
        </w:rPr>
        <w:t xml:space="preserve">daarvan </w:t>
      </w:r>
      <w:r w:rsidRPr="00FE07AF">
        <w:rPr>
          <w:sz w:val="16"/>
          <w:szCs w:val="16"/>
        </w:rPr>
        <w:t>downloaden en opslaan in de map van d</w:t>
      </w:r>
      <w:r w:rsidR="00F6080A">
        <w:rPr>
          <w:sz w:val="16"/>
          <w:szCs w:val="16"/>
        </w:rPr>
        <w:t>e</w:t>
      </w:r>
      <w:r w:rsidRPr="00FE07AF">
        <w:rPr>
          <w:sz w:val="16"/>
          <w:szCs w:val="16"/>
        </w:rPr>
        <w:t xml:space="preserve"> bekendgemaakte regeling.</w:t>
      </w:r>
      <w:r w:rsidRPr="00FE07AF">
        <w:rPr>
          <w:sz w:val="16"/>
          <w:szCs w:val="16"/>
        </w:rPr>
        <w:br/>
      </w:r>
    </w:p>
    <w:p w:rsidR="00377CDD" w:rsidRPr="00FE07AF" w:rsidRDefault="005B6154" w:rsidP="007E2CEF">
      <w:pPr>
        <w:pStyle w:val="Kop2Groen"/>
        <w:rPr>
          <w:sz w:val="16"/>
          <w:szCs w:val="16"/>
        </w:rPr>
      </w:pPr>
      <w:r>
        <w:rPr>
          <w:sz w:val="16"/>
          <w:szCs w:val="16"/>
        </w:rPr>
        <w:t xml:space="preserve">Werkproces publicatie </w:t>
      </w:r>
      <w:r w:rsidR="00377CDD" w:rsidRPr="00FE07AF">
        <w:rPr>
          <w:sz w:val="16"/>
          <w:szCs w:val="16"/>
        </w:rPr>
        <w:t>C</w:t>
      </w:r>
      <w:r w:rsidR="00FE0593">
        <w:rPr>
          <w:sz w:val="16"/>
          <w:szCs w:val="16"/>
        </w:rPr>
        <w:t>VD</w:t>
      </w:r>
      <w:r w:rsidR="00377CDD" w:rsidRPr="00FE07AF">
        <w:rPr>
          <w:sz w:val="16"/>
          <w:szCs w:val="16"/>
        </w:rPr>
        <w:t>R</w:t>
      </w:r>
    </w:p>
    <w:p w:rsidR="007E2CEF" w:rsidRPr="00FE07AF" w:rsidRDefault="007E2CEF" w:rsidP="007E2CEF">
      <w:pPr>
        <w:rPr>
          <w:sz w:val="16"/>
          <w:szCs w:val="16"/>
        </w:rPr>
      </w:pPr>
      <w:r w:rsidRPr="00FE07AF">
        <w:rPr>
          <w:sz w:val="16"/>
          <w:szCs w:val="16"/>
        </w:rPr>
        <w:t>Voor publicatie op overheid.nl:</w:t>
      </w:r>
    </w:p>
    <w:p w:rsidR="00377CDD" w:rsidRPr="00FE07AF" w:rsidRDefault="00377CDD" w:rsidP="007E2CEF">
      <w:pPr>
        <w:numPr>
          <w:ilvl w:val="0"/>
          <w:numId w:val="4"/>
        </w:numPr>
        <w:rPr>
          <w:sz w:val="16"/>
          <w:szCs w:val="16"/>
        </w:rPr>
      </w:pPr>
      <w:r w:rsidRPr="00FE07AF">
        <w:rPr>
          <w:sz w:val="16"/>
          <w:szCs w:val="16"/>
        </w:rPr>
        <w:t xml:space="preserve">Het bij </w:t>
      </w:r>
      <w:r w:rsidR="004763F2">
        <w:rPr>
          <w:sz w:val="16"/>
          <w:szCs w:val="16"/>
        </w:rPr>
        <w:t>GVOP onder 1.</w:t>
      </w:r>
      <w:r w:rsidRPr="00FE07AF">
        <w:rPr>
          <w:sz w:val="16"/>
          <w:szCs w:val="16"/>
        </w:rPr>
        <w:t xml:space="preserve"> opgeslagen bestand zo</w:t>
      </w:r>
      <w:r w:rsidR="00463C29" w:rsidRPr="00FE07AF">
        <w:rPr>
          <w:sz w:val="16"/>
          <w:szCs w:val="16"/>
        </w:rPr>
        <w:t xml:space="preserve"> </w:t>
      </w:r>
      <w:r w:rsidRPr="00FE07AF">
        <w:rPr>
          <w:sz w:val="16"/>
          <w:szCs w:val="16"/>
        </w:rPr>
        <w:t>nodig ontdoen van de toelichting en die toelichting afzonderlijk in pdf-formaat opslaan</w:t>
      </w:r>
      <w:r w:rsidR="004763F2">
        <w:rPr>
          <w:sz w:val="16"/>
          <w:szCs w:val="16"/>
        </w:rPr>
        <w:t>.</w:t>
      </w:r>
    </w:p>
    <w:p w:rsidR="00553B9A" w:rsidRPr="00FE07AF" w:rsidRDefault="00553B9A" w:rsidP="007E2CEF">
      <w:pPr>
        <w:numPr>
          <w:ilvl w:val="0"/>
          <w:numId w:val="4"/>
        </w:numPr>
        <w:rPr>
          <w:sz w:val="16"/>
          <w:szCs w:val="16"/>
        </w:rPr>
      </w:pPr>
      <w:r w:rsidRPr="00FE07AF">
        <w:rPr>
          <w:sz w:val="16"/>
          <w:szCs w:val="16"/>
        </w:rPr>
        <w:t>GVOP bestand omzetten naar CVDR upload</w:t>
      </w:r>
      <w:r w:rsidR="004763F2">
        <w:rPr>
          <w:sz w:val="16"/>
          <w:szCs w:val="16"/>
        </w:rPr>
        <w:t>:</w:t>
      </w:r>
      <w:r w:rsidRPr="00FE07AF">
        <w:rPr>
          <w:sz w:val="16"/>
          <w:szCs w:val="16"/>
        </w:rPr>
        <w:t xml:space="preserve"> </w:t>
      </w:r>
      <w:r w:rsidRPr="00FE07AF">
        <w:rPr>
          <w:sz w:val="16"/>
          <w:szCs w:val="16"/>
        </w:rPr>
        <w:br/>
        <w:t xml:space="preserve">- Wijzig de opmaak van Titel, Aanhef en Ondertekening in profiel </w:t>
      </w:r>
      <w:r w:rsidRPr="00FE07AF">
        <w:rPr>
          <w:i/>
          <w:iCs/>
          <w:sz w:val="16"/>
          <w:szCs w:val="16"/>
        </w:rPr>
        <w:t xml:space="preserve">Alinea. </w:t>
      </w:r>
      <w:r w:rsidRPr="00FE07AF">
        <w:rPr>
          <w:sz w:val="16"/>
          <w:szCs w:val="16"/>
        </w:rPr>
        <w:br/>
        <w:t xml:space="preserve">- Wijzig </w:t>
      </w:r>
      <w:r w:rsidRPr="00FE07AF">
        <w:rPr>
          <w:b/>
          <w:bCs/>
          <w:sz w:val="16"/>
          <w:szCs w:val="16"/>
        </w:rPr>
        <w:t xml:space="preserve">de naam </w:t>
      </w:r>
      <w:r w:rsidRPr="00FE07AF">
        <w:rPr>
          <w:sz w:val="16"/>
          <w:szCs w:val="16"/>
        </w:rPr>
        <w:t xml:space="preserve">van opmaakprofiel </w:t>
      </w:r>
      <w:r w:rsidRPr="00FE07AF">
        <w:rPr>
          <w:i/>
          <w:iCs/>
          <w:sz w:val="16"/>
          <w:szCs w:val="16"/>
        </w:rPr>
        <w:t xml:space="preserve">OP_Artikel </w:t>
      </w:r>
      <w:r w:rsidRPr="00FE07AF">
        <w:rPr>
          <w:sz w:val="16"/>
          <w:szCs w:val="16"/>
        </w:rPr>
        <w:t xml:space="preserve">in "Kop1": rechtsklik in de werkbalk op de stijl en kies voor Wijzigen. Bij Eigenschappen de naam wijzigen en op OK klikken. Als er ook hoofdstukken en paragrafen zijn, dan Kop1, Kop2, Kop3 in volgorde aanpassen (het hoogste element krijgt de naam Kop1). </w:t>
      </w:r>
      <w:r w:rsidRPr="00FE07AF">
        <w:rPr>
          <w:sz w:val="16"/>
          <w:szCs w:val="16"/>
        </w:rPr>
        <w:br/>
        <w:t xml:space="preserve">- De titel van een eventuele bijlage krijgt profiel </w:t>
      </w:r>
      <w:r w:rsidRPr="00FE07AF">
        <w:rPr>
          <w:i/>
          <w:iCs/>
          <w:sz w:val="16"/>
          <w:szCs w:val="16"/>
        </w:rPr>
        <w:t xml:space="preserve">Kop1 </w:t>
      </w:r>
      <w:r w:rsidRPr="00FE07AF">
        <w:rPr>
          <w:sz w:val="16"/>
          <w:szCs w:val="16"/>
        </w:rPr>
        <w:t xml:space="preserve">en moet beginnen met het woord "Bijlage". </w:t>
      </w:r>
    </w:p>
    <w:p w:rsidR="00463C29" w:rsidRPr="00FE07AF" w:rsidRDefault="00463C29" w:rsidP="007E2CEF">
      <w:pPr>
        <w:numPr>
          <w:ilvl w:val="0"/>
          <w:numId w:val="4"/>
        </w:numPr>
        <w:rPr>
          <w:sz w:val="16"/>
          <w:szCs w:val="16"/>
        </w:rPr>
      </w:pPr>
      <w:r w:rsidRPr="00FE07AF">
        <w:rPr>
          <w:sz w:val="16"/>
          <w:szCs w:val="16"/>
        </w:rPr>
        <w:t>Indien het een wijzigingsverordening betreft de wijzigingen verwerken in het geconsolideerde document</w:t>
      </w:r>
      <w:r w:rsidR="006952B6" w:rsidRPr="00FE07AF">
        <w:rPr>
          <w:sz w:val="16"/>
          <w:szCs w:val="16"/>
        </w:rPr>
        <w:t>.</w:t>
      </w:r>
    </w:p>
    <w:p w:rsidR="00C10FAE" w:rsidRPr="00FE07AF" w:rsidRDefault="00C10FAE" w:rsidP="007E2CEF">
      <w:pPr>
        <w:numPr>
          <w:ilvl w:val="0"/>
          <w:numId w:val="4"/>
        </w:numPr>
        <w:rPr>
          <w:sz w:val="16"/>
          <w:szCs w:val="16"/>
        </w:rPr>
      </w:pPr>
      <w:r w:rsidRPr="00FE07AF">
        <w:rPr>
          <w:sz w:val="16"/>
          <w:szCs w:val="16"/>
        </w:rPr>
        <w:t>Het aldus gevormde document opslaan als *.</w:t>
      </w:r>
      <w:proofErr w:type="spellStart"/>
      <w:r w:rsidRPr="00FE07AF">
        <w:rPr>
          <w:sz w:val="16"/>
          <w:szCs w:val="16"/>
        </w:rPr>
        <w:t>docx-bestand</w:t>
      </w:r>
      <w:proofErr w:type="spellEnd"/>
      <w:r w:rsidRPr="00FE07AF">
        <w:rPr>
          <w:sz w:val="16"/>
          <w:szCs w:val="16"/>
        </w:rPr>
        <w:t xml:space="preserve"> </w:t>
      </w:r>
      <w:r w:rsidR="00553B9A" w:rsidRPr="00FE07AF">
        <w:rPr>
          <w:sz w:val="16"/>
          <w:szCs w:val="16"/>
        </w:rPr>
        <w:t>en uploaden in de CVDR</w:t>
      </w:r>
      <w:r w:rsidR="0019689D" w:rsidRPr="00FE07AF">
        <w:rPr>
          <w:sz w:val="16"/>
          <w:szCs w:val="16"/>
        </w:rPr>
        <w:t xml:space="preserve"> (</w:t>
      </w:r>
      <w:r w:rsidR="004763F2">
        <w:rPr>
          <w:sz w:val="16"/>
          <w:szCs w:val="16"/>
        </w:rPr>
        <w:t xml:space="preserve">onderscheid nieuwe regeling en </w:t>
      </w:r>
      <w:r w:rsidR="0019689D" w:rsidRPr="00FE07AF">
        <w:rPr>
          <w:sz w:val="16"/>
          <w:szCs w:val="16"/>
        </w:rPr>
        <w:t>nieuwe versie!)</w:t>
      </w:r>
      <w:r w:rsidR="006952B6" w:rsidRPr="00FE07AF">
        <w:rPr>
          <w:sz w:val="16"/>
          <w:szCs w:val="16"/>
        </w:rPr>
        <w:t>.</w:t>
      </w:r>
      <w:r w:rsidR="0019689D" w:rsidRPr="00FE07AF">
        <w:rPr>
          <w:sz w:val="16"/>
          <w:szCs w:val="16"/>
        </w:rPr>
        <w:t xml:space="preserve"> Optioneel: wijzigingen handmatig doorvoeren in de CVDR-module (nieuwe versie).</w:t>
      </w:r>
    </w:p>
    <w:p w:rsidR="00553B9A" w:rsidRPr="00FE07AF" w:rsidRDefault="00553B9A" w:rsidP="007E2CEF">
      <w:pPr>
        <w:pStyle w:val="Lijstalinea"/>
        <w:numPr>
          <w:ilvl w:val="0"/>
          <w:numId w:val="4"/>
        </w:numPr>
        <w:rPr>
          <w:sz w:val="16"/>
          <w:szCs w:val="16"/>
        </w:rPr>
      </w:pPr>
      <w:r w:rsidRPr="00FE07AF">
        <w:rPr>
          <w:sz w:val="16"/>
          <w:szCs w:val="16"/>
        </w:rPr>
        <w:t>De metadata toevoegen met doorlink naar wettelijke grondslag en elektronische bekendmaking.</w:t>
      </w:r>
    </w:p>
    <w:p w:rsidR="00377CDD" w:rsidRPr="00FE07AF" w:rsidRDefault="00377CDD" w:rsidP="007E2CEF">
      <w:pPr>
        <w:numPr>
          <w:ilvl w:val="0"/>
          <w:numId w:val="4"/>
        </w:numPr>
        <w:rPr>
          <w:sz w:val="16"/>
          <w:szCs w:val="16"/>
        </w:rPr>
      </w:pPr>
      <w:r w:rsidRPr="00FE07AF">
        <w:rPr>
          <w:sz w:val="16"/>
          <w:szCs w:val="16"/>
        </w:rPr>
        <w:t>Opmaak controleren en zo</w:t>
      </w:r>
      <w:r w:rsidR="00013A35">
        <w:rPr>
          <w:sz w:val="16"/>
          <w:szCs w:val="16"/>
        </w:rPr>
        <w:t xml:space="preserve"> </w:t>
      </w:r>
      <w:r w:rsidRPr="00FE07AF">
        <w:rPr>
          <w:sz w:val="16"/>
          <w:szCs w:val="16"/>
        </w:rPr>
        <w:t>nodig aanpassen</w:t>
      </w:r>
      <w:r w:rsidR="00553B9A" w:rsidRPr="00FE07AF">
        <w:rPr>
          <w:sz w:val="16"/>
          <w:szCs w:val="16"/>
        </w:rPr>
        <w:t>.</w:t>
      </w:r>
    </w:p>
    <w:p w:rsidR="00377CDD" w:rsidRPr="00FE07AF" w:rsidRDefault="00377CDD" w:rsidP="007E2CEF">
      <w:pPr>
        <w:numPr>
          <w:ilvl w:val="0"/>
          <w:numId w:val="4"/>
        </w:numPr>
        <w:rPr>
          <w:sz w:val="16"/>
          <w:szCs w:val="16"/>
        </w:rPr>
      </w:pPr>
      <w:r w:rsidRPr="00FE07AF">
        <w:rPr>
          <w:sz w:val="16"/>
          <w:szCs w:val="16"/>
        </w:rPr>
        <w:t xml:space="preserve">De eventuele toelichting als </w:t>
      </w:r>
      <w:r w:rsidR="005874F9">
        <w:rPr>
          <w:sz w:val="16"/>
          <w:szCs w:val="16"/>
        </w:rPr>
        <w:t>pdf</w:t>
      </w:r>
      <w:r w:rsidRPr="00FE07AF">
        <w:rPr>
          <w:sz w:val="16"/>
          <w:szCs w:val="16"/>
        </w:rPr>
        <w:t xml:space="preserve"> koppelen aan document</w:t>
      </w:r>
      <w:r w:rsidR="00FE0593">
        <w:rPr>
          <w:sz w:val="16"/>
          <w:szCs w:val="16"/>
        </w:rPr>
        <w:t>.</w:t>
      </w:r>
    </w:p>
    <w:p w:rsidR="00463C29" w:rsidRPr="00FE07AF" w:rsidRDefault="00463C29" w:rsidP="007E2CEF">
      <w:pPr>
        <w:numPr>
          <w:ilvl w:val="0"/>
          <w:numId w:val="4"/>
        </w:numPr>
        <w:rPr>
          <w:sz w:val="16"/>
          <w:szCs w:val="16"/>
        </w:rPr>
      </w:pPr>
      <w:r w:rsidRPr="00FE07AF">
        <w:rPr>
          <w:sz w:val="16"/>
          <w:szCs w:val="16"/>
        </w:rPr>
        <w:t>Eindfase controleren</w:t>
      </w:r>
      <w:r w:rsidR="006952B6" w:rsidRPr="00FE07AF">
        <w:rPr>
          <w:sz w:val="16"/>
          <w:szCs w:val="16"/>
        </w:rPr>
        <w:t>.</w:t>
      </w:r>
    </w:p>
    <w:p w:rsidR="00463C29" w:rsidRPr="00FE07AF" w:rsidRDefault="00463C29" w:rsidP="007E2CEF">
      <w:pPr>
        <w:numPr>
          <w:ilvl w:val="0"/>
          <w:numId w:val="4"/>
        </w:numPr>
        <w:rPr>
          <w:sz w:val="16"/>
          <w:szCs w:val="16"/>
        </w:rPr>
      </w:pPr>
      <w:r w:rsidRPr="00FE07AF">
        <w:rPr>
          <w:sz w:val="16"/>
          <w:szCs w:val="16"/>
        </w:rPr>
        <w:t>Doorzenden aan controleur</w:t>
      </w:r>
      <w:r w:rsidR="00C10FAE" w:rsidRPr="00FE07AF">
        <w:rPr>
          <w:sz w:val="16"/>
          <w:szCs w:val="16"/>
        </w:rPr>
        <w:t xml:space="preserve"> </w:t>
      </w:r>
      <w:r w:rsidR="006952B6" w:rsidRPr="00FE07AF">
        <w:rPr>
          <w:sz w:val="16"/>
          <w:szCs w:val="16"/>
        </w:rPr>
        <w:t>(per e-mail attenderen)</w:t>
      </w:r>
      <w:r w:rsidR="0025675E">
        <w:rPr>
          <w:sz w:val="16"/>
          <w:szCs w:val="16"/>
        </w:rPr>
        <w:t>.</w:t>
      </w:r>
      <w:r w:rsidR="006952B6" w:rsidRPr="00FE07AF">
        <w:rPr>
          <w:sz w:val="16"/>
          <w:szCs w:val="16"/>
        </w:rPr>
        <w:t xml:space="preserve"> </w:t>
      </w:r>
    </w:p>
    <w:p w:rsidR="0066161D" w:rsidRPr="00FE07AF" w:rsidRDefault="0066161D" w:rsidP="0066161D">
      <w:pPr>
        <w:pStyle w:val="Kop2Groen"/>
        <w:rPr>
          <w:sz w:val="16"/>
          <w:szCs w:val="16"/>
        </w:rPr>
      </w:pPr>
      <w:r w:rsidRPr="00FE07AF">
        <w:rPr>
          <w:sz w:val="16"/>
          <w:szCs w:val="16"/>
        </w:rPr>
        <w:br/>
      </w:r>
      <w:r w:rsidR="005B6154">
        <w:rPr>
          <w:sz w:val="16"/>
          <w:szCs w:val="16"/>
        </w:rPr>
        <w:t xml:space="preserve">Werkproces beheer </w:t>
      </w:r>
      <w:r w:rsidRPr="00FE07AF">
        <w:rPr>
          <w:sz w:val="16"/>
          <w:szCs w:val="16"/>
        </w:rPr>
        <w:t>Verordeningenregister</w:t>
      </w:r>
    </w:p>
    <w:p w:rsidR="0066161D" w:rsidRPr="00FE07AF" w:rsidRDefault="0066161D" w:rsidP="0066161D">
      <w:pPr>
        <w:rPr>
          <w:sz w:val="16"/>
          <w:szCs w:val="16"/>
        </w:rPr>
      </w:pPr>
      <w:r w:rsidRPr="00FE07AF">
        <w:rPr>
          <w:sz w:val="16"/>
          <w:szCs w:val="16"/>
        </w:rPr>
        <w:t xml:space="preserve">In het verordeningenregister worden alle algemeen verbindende voorschriften (verordeningen en nadere regels) geregistreerd. </w:t>
      </w:r>
      <w:r w:rsidR="00B2000C" w:rsidRPr="00FE07AF">
        <w:rPr>
          <w:sz w:val="16"/>
          <w:szCs w:val="16"/>
        </w:rPr>
        <w:t>Beleidsregels worden vanaf 2016 ook op overheid.nl geplaatst</w:t>
      </w:r>
      <w:r w:rsidRPr="00FE07AF">
        <w:rPr>
          <w:sz w:val="16"/>
          <w:szCs w:val="16"/>
        </w:rPr>
        <w:t xml:space="preserve"> en in een apart beleidsregelregister opgenomen.</w:t>
      </w:r>
      <w:r w:rsidR="00B2000C" w:rsidRPr="00FE07AF">
        <w:rPr>
          <w:sz w:val="16"/>
          <w:szCs w:val="16"/>
        </w:rPr>
        <w:t xml:space="preserve"> </w:t>
      </w:r>
      <w:r w:rsidRPr="00FE07AF">
        <w:rPr>
          <w:sz w:val="16"/>
          <w:szCs w:val="16"/>
        </w:rPr>
        <w:t>Voor opname in het verordeningenregister:</w:t>
      </w:r>
      <w:r w:rsidRPr="00FE07AF">
        <w:rPr>
          <w:sz w:val="16"/>
          <w:szCs w:val="16"/>
        </w:rPr>
        <w:br/>
      </w:r>
    </w:p>
    <w:p w:rsidR="00FE07AF" w:rsidRPr="00FE07AF" w:rsidRDefault="00FE07AF" w:rsidP="00FE07AF">
      <w:pPr>
        <w:numPr>
          <w:ilvl w:val="0"/>
          <w:numId w:val="8"/>
        </w:numPr>
        <w:rPr>
          <w:sz w:val="16"/>
          <w:szCs w:val="16"/>
        </w:rPr>
      </w:pPr>
      <w:r w:rsidRPr="00FE07AF">
        <w:rPr>
          <w:sz w:val="16"/>
          <w:szCs w:val="16"/>
        </w:rPr>
        <w:t>De pdf-versie van de getekende verordening voorzien van de accurate naam</w:t>
      </w:r>
      <w:r w:rsidRPr="00FE07AF">
        <w:rPr>
          <w:rStyle w:val="Voetnootmarkering"/>
          <w:sz w:val="16"/>
          <w:szCs w:val="16"/>
        </w:rPr>
        <w:footnoteReference w:id="2"/>
      </w:r>
      <w:r w:rsidRPr="00FE07AF">
        <w:rPr>
          <w:sz w:val="16"/>
          <w:szCs w:val="16"/>
        </w:rPr>
        <w:t xml:space="preserve"> en plaatsen in het register van getekende verordeningen.</w:t>
      </w:r>
    </w:p>
    <w:p w:rsidR="00FE07AF" w:rsidRPr="00FE07AF" w:rsidRDefault="004A1B72" w:rsidP="00FE07AF">
      <w:pPr>
        <w:numPr>
          <w:ilvl w:val="0"/>
          <w:numId w:val="8"/>
        </w:numPr>
        <w:rPr>
          <w:sz w:val="16"/>
          <w:szCs w:val="16"/>
        </w:rPr>
      </w:pPr>
      <w:r>
        <w:rPr>
          <w:sz w:val="16"/>
          <w:szCs w:val="16"/>
        </w:rPr>
        <w:t>De bij</w:t>
      </w:r>
      <w:r w:rsidR="00FE07AF" w:rsidRPr="00FE07AF">
        <w:rPr>
          <w:sz w:val="16"/>
          <w:szCs w:val="16"/>
        </w:rPr>
        <w:t xml:space="preserve"> </w:t>
      </w:r>
      <w:r>
        <w:rPr>
          <w:sz w:val="16"/>
          <w:szCs w:val="16"/>
        </w:rPr>
        <w:t xml:space="preserve">Werkproces </w:t>
      </w:r>
      <w:bookmarkStart w:id="0" w:name="_GoBack"/>
      <w:bookmarkEnd w:id="0"/>
      <w:r w:rsidR="00FE0593">
        <w:rPr>
          <w:sz w:val="16"/>
          <w:szCs w:val="16"/>
        </w:rPr>
        <w:t>CVDR onder punt 4.</w:t>
      </w:r>
      <w:r w:rsidR="00FE07AF" w:rsidRPr="00FE07AF">
        <w:rPr>
          <w:sz w:val="16"/>
          <w:szCs w:val="16"/>
        </w:rPr>
        <w:t xml:space="preserve"> ingevoerde documenten van de correcte naam</w:t>
      </w:r>
      <w:r w:rsidR="00FE07AF" w:rsidRPr="00FE07AF">
        <w:rPr>
          <w:rStyle w:val="Voetnootmarkering"/>
          <w:sz w:val="16"/>
          <w:szCs w:val="16"/>
        </w:rPr>
        <w:footnoteReference w:id="3"/>
      </w:r>
      <w:r w:rsidR="00FE07AF" w:rsidRPr="00FE07AF">
        <w:rPr>
          <w:sz w:val="16"/>
          <w:szCs w:val="16"/>
        </w:rPr>
        <w:t xml:space="preserve"> voorzien en plaatsen in de map van het actuele verordeningenregister.</w:t>
      </w:r>
    </w:p>
    <w:p w:rsidR="00463C29" w:rsidRPr="00FE07AF" w:rsidRDefault="00463C29" w:rsidP="0066161D">
      <w:pPr>
        <w:numPr>
          <w:ilvl w:val="0"/>
          <w:numId w:val="8"/>
        </w:numPr>
        <w:rPr>
          <w:sz w:val="16"/>
          <w:szCs w:val="16"/>
        </w:rPr>
      </w:pPr>
      <w:r w:rsidRPr="00FE07AF">
        <w:rPr>
          <w:sz w:val="16"/>
          <w:szCs w:val="16"/>
        </w:rPr>
        <w:t>Het actuele verordeningenregister bijwerken</w:t>
      </w:r>
      <w:r w:rsidR="006952B6" w:rsidRPr="00FE07AF">
        <w:rPr>
          <w:sz w:val="16"/>
          <w:szCs w:val="16"/>
        </w:rPr>
        <w:t>.</w:t>
      </w:r>
    </w:p>
    <w:p w:rsidR="00463C29" w:rsidRPr="00FE07AF" w:rsidRDefault="00463C29" w:rsidP="0066161D">
      <w:pPr>
        <w:numPr>
          <w:ilvl w:val="0"/>
          <w:numId w:val="8"/>
        </w:numPr>
        <w:rPr>
          <w:sz w:val="16"/>
          <w:szCs w:val="16"/>
        </w:rPr>
      </w:pPr>
      <w:r w:rsidRPr="00FE07AF">
        <w:rPr>
          <w:sz w:val="16"/>
          <w:szCs w:val="16"/>
        </w:rPr>
        <w:t>Eventuele oude/vervallen bestanden vanuit het actuele register verplaatsen naar het archiefregister.</w:t>
      </w:r>
    </w:p>
    <w:p w:rsidR="00336AB8" w:rsidRPr="00FE07AF" w:rsidRDefault="00336AB8" w:rsidP="0066161D">
      <w:pPr>
        <w:numPr>
          <w:ilvl w:val="0"/>
          <w:numId w:val="8"/>
        </w:numPr>
        <w:rPr>
          <w:sz w:val="16"/>
          <w:szCs w:val="16"/>
        </w:rPr>
      </w:pPr>
      <w:r w:rsidRPr="00FE07AF">
        <w:rPr>
          <w:sz w:val="16"/>
          <w:szCs w:val="16"/>
        </w:rPr>
        <w:t>Vervallen, dan wel ingetrokken verordeningen</w:t>
      </w:r>
      <w:r w:rsidR="00723A68" w:rsidRPr="00FE07AF">
        <w:rPr>
          <w:sz w:val="16"/>
          <w:szCs w:val="16"/>
        </w:rPr>
        <w:t xml:space="preserve"> moeten per datum intrekking ook in het C</w:t>
      </w:r>
      <w:r w:rsidR="00FE0593">
        <w:rPr>
          <w:sz w:val="16"/>
          <w:szCs w:val="16"/>
        </w:rPr>
        <w:t>VD</w:t>
      </w:r>
      <w:r w:rsidR="00723A68" w:rsidRPr="00FE07AF">
        <w:rPr>
          <w:sz w:val="16"/>
          <w:szCs w:val="16"/>
        </w:rPr>
        <w:t>R worden aangemerkt als vervallen. De datum van aanbrengen van de mutatie in het C</w:t>
      </w:r>
      <w:r w:rsidR="00FE0593">
        <w:rPr>
          <w:sz w:val="16"/>
          <w:szCs w:val="16"/>
        </w:rPr>
        <w:t>VD</w:t>
      </w:r>
      <w:r w:rsidR="00723A68" w:rsidRPr="00FE07AF">
        <w:rPr>
          <w:sz w:val="16"/>
          <w:szCs w:val="16"/>
        </w:rPr>
        <w:t>R is kritisch wegens de koppeling naar onze website.</w:t>
      </w:r>
    </w:p>
    <w:p w:rsidR="00377CDD" w:rsidRPr="00FE0593" w:rsidRDefault="00463C29" w:rsidP="00FE0593">
      <w:pPr>
        <w:numPr>
          <w:ilvl w:val="0"/>
          <w:numId w:val="8"/>
        </w:numPr>
        <w:rPr>
          <w:sz w:val="16"/>
          <w:szCs w:val="16"/>
        </w:rPr>
      </w:pPr>
      <w:r w:rsidRPr="00FE07AF">
        <w:rPr>
          <w:sz w:val="16"/>
          <w:szCs w:val="16"/>
        </w:rPr>
        <w:t xml:space="preserve">Eventueel geconstateerde onvolkomenheden vastleggen en communiceren met de juridisch </w:t>
      </w:r>
      <w:r w:rsidR="002D688C" w:rsidRPr="00FE07AF">
        <w:rPr>
          <w:sz w:val="16"/>
          <w:szCs w:val="16"/>
        </w:rPr>
        <w:t>adviseur/</w:t>
      </w:r>
      <w:proofErr w:type="spellStart"/>
      <w:r w:rsidR="002D688C" w:rsidRPr="00FE07AF">
        <w:rPr>
          <w:sz w:val="16"/>
          <w:szCs w:val="16"/>
        </w:rPr>
        <w:t>jkm-er</w:t>
      </w:r>
      <w:proofErr w:type="spellEnd"/>
      <w:r w:rsidR="002D688C" w:rsidRPr="00FE07AF">
        <w:rPr>
          <w:sz w:val="16"/>
          <w:szCs w:val="16"/>
        </w:rPr>
        <w:t>.</w:t>
      </w:r>
    </w:p>
    <w:sectPr w:rsidR="00377CDD" w:rsidRPr="00FE0593" w:rsidSect="00FE0593">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155" w:rsidRDefault="00290155" w:rsidP="00290155">
      <w:r>
        <w:separator/>
      </w:r>
    </w:p>
  </w:endnote>
  <w:endnote w:type="continuationSeparator" w:id="0">
    <w:p w:rsidR="00290155" w:rsidRDefault="00290155" w:rsidP="0029015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E7" w:rsidRDefault="00501CE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BF" w:rsidRDefault="00FD7764" w:rsidP="00C96FDD">
    <w:pPr>
      <w:pStyle w:val="Voettekst"/>
      <w:pBdr>
        <w:top w:val="thinThickSmallGap" w:sz="24" w:space="1" w:color="622423"/>
      </w:pBdr>
      <w:tabs>
        <w:tab w:val="clear" w:pos="4536"/>
        <w:tab w:val="clear" w:pos="9072"/>
        <w:tab w:val="right" w:pos="8306"/>
      </w:tabs>
      <w:rPr>
        <w:rFonts w:ascii="Cambria" w:hAnsi="Cambria"/>
      </w:rPr>
    </w:pPr>
    <w:r w:rsidRPr="004971BF">
      <w:rPr>
        <w:rFonts w:ascii="Cambria" w:hAnsi="Cambria"/>
      </w:rPr>
      <w:fldChar w:fldCharType="begin"/>
    </w:r>
    <w:r w:rsidR="004971BF" w:rsidRPr="004971BF">
      <w:rPr>
        <w:rFonts w:ascii="Cambria" w:hAnsi="Cambria"/>
      </w:rPr>
      <w:instrText xml:space="preserve"> FILENAME \p </w:instrText>
    </w:r>
    <w:r w:rsidRPr="004971BF">
      <w:rPr>
        <w:rFonts w:ascii="Cambria" w:hAnsi="Cambria"/>
      </w:rPr>
      <w:fldChar w:fldCharType="separate"/>
    </w:r>
    <w:r w:rsidR="00501CE7">
      <w:rPr>
        <w:rFonts w:ascii="Cambria" w:hAnsi="Cambria"/>
        <w:noProof/>
      </w:rPr>
      <w:t>C:\Users\Fousert\AppData\Local\Microsoft\Windows\Temporary Internet Files\Content.IE5\R2MHKLB9\Werkproces verordeningen GVOP, CvdR en Verordeningenregister 2017-01-06.docx</w:t>
    </w:r>
    <w:r w:rsidRPr="004971BF">
      <w:rPr>
        <w:rFonts w:ascii="Cambria" w:hAnsi="Cambria"/>
      </w:rPr>
      <w:fldChar w:fldCharType="end"/>
    </w:r>
  </w:p>
  <w:p w:rsidR="004971BF" w:rsidRDefault="004971BF" w:rsidP="00C96FDD">
    <w:pPr>
      <w:pStyle w:val="Voettekst"/>
      <w:pBdr>
        <w:top w:val="thinThickSmallGap" w:sz="24" w:space="1" w:color="622423"/>
      </w:pBdr>
      <w:tabs>
        <w:tab w:val="clear" w:pos="4536"/>
        <w:tab w:val="clear" w:pos="9072"/>
        <w:tab w:val="right" w:pos="8306"/>
      </w:tabs>
      <w:rPr>
        <w:rFonts w:ascii="Cambria" w:hAnsi="Cambria"/>
      </w:rPr>
    </w:pPr>
  </w:p>
  <w:p w:rsidR="00C96FDD" w:rsidRPr="00C96FDD" w:rsidRDefault="006952B6" w:rsidP="00C96FDD">
    <w:pPr>
      <w:pStyle w:val="Voettekst"/>
      <w:pBdr>
        <w:top w:val="thinThickSmallGap" w:sz="24" w:space="1" w:color="622423"/>
      </w:pBdr>
      <w:tabs>
        <w:tab w:val="clear" w:pos="4536"/>
        <w:tab w:val="clear" w:pos="9072"/>
        <w:tab w:val="right" w:pos="8306"/>
      </w:tabs>
      <w:rPr>
        <w:rFonts w:ascii="Cambria" w:hAnsi="Cambria"/>
      </w:rPr>
    </w:pPr>
    <w:r>
      <w:rPr>
        <w:rFonts w:ascii="Cambria" w:hAnsi="Cambria"/>
      </w:rPr>
      <w:t>donderdag</w:t>
    </w:r>
    <w:r w:rsidR="00C96FDD">
      <w:rPr>
        <w:rFonts w:ascii="Cambria" w:hAnsi="Cambria"/>
      </w:rPr>
      <w:t xml:space="preserve"> </w:t>
    </w:r>
    <w:r>
      <w:rPr>
        <w:rFonts w:ascii="Cambria" w:hAnsi="Cambria"/>
      </w:rPr>
      <w:t>5 januari 2017</w:t>
    </w:r>
    <w:r w:rsidR="00C96FDD">
      <w:rPr>
        <w:rFonts w:asciiTheme="majorHAnsi" w:eastAsiaTheme="majorEastAsia" w:hAnsiTheme="majorHAnsi" w:cstheme="majorBidi"/>
      </w:rPr>
      <w:tab/>
    </w:r>
    <w:r w:rsidR="00C96FDD" w:rsidRPr="00C96FDD">
      <w:rPr>
        <w:rFonts w:ascii="Cambria" w:hAnsi="Cambria"/>
      </w:rPr>
      <w:t xml:space="preserve">Pagina </w:t>
    </w:r>
    <w:r w:rsidR="00FD7764" w:rsidRPr="00FD7764">
      <w:rPr>
        <w:rFonts w:ascii="Calibri" w:hAnsi="Calibri"/>
      </w:rPr>
      <w:fldChar w:fldCharType="begin"/>
    </w:r>
    <w:r w:rsidR="00C96FDD">
      <w:instrText>PAGE   \* MERGEFORMAT</w:instrText>
    </w:r>
    <w:r w:rsidR="00FD7764" w:rsidRPr="00FD7764">
      <w:rPr>
        <w:rFonts w:ascii="Calibri" w:hAnsi="Calibri"/>
      </w:rPr>
      <w:fldChar w:fldCharType="separate"/>
    </w:r>
    <w:r w:rsidR="00501CE7" w:rsidRPr="00501CE7">
      <w:rPr>
        <w:rFonts w:ascii="Cambria" w:hAnsi="Cambria"/>
        <w:noProof/>
      </w:rPr>
      <w:t>1</w:t>
    </w:r>
    <w:r w:rsidR="00FD7764" w:rsidRPr="00C96FDD">
      <w:rPr>
        <w:rFonts w:ascii="Cambria" w:hAnsi="Cambria"/>
      </w:rPr>
      <w:fldChar w:fldCharType="end"/>
    </w:r>
  </w:p>
  <w:p w:rsidR="00C96FDD" w:rsidRDefault="00C96FDD">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E7" w:rsidRDefault="00501CE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155" w:rsidRDefault="00290155" w:rsidP="00290155">
      <w:r>
        <w:separator/>
      </w:r>
    </w:p>
  </w:footnote>
  <w:footnote w:type="continuationSeparator" w:id="0">
    <w:p w:rsidR="00290155" w:rsidRDefault="00290155" w:rsidP="00290155">
      <w:r>
        <w:continuationSeparator/>
      </w:r>
    </w:p>
  </w:footnote>
  <w:footnote w:id="1">
    <w:p w:rsidR="00FE07AF" w:rsidRDefault="00FE07AF">
      <w:pPr>
        <w:pStyle w:val="Voetnoottekst"/>
      </w:pPr>
      <w:r>
        <w:rPr>
          <w:rStyle w:val="Voetnootmarkering"/>
        </w:rPr>
        <w:footnoteRef/>
      </w:r>
      <w:r>
        <w:t xml:space="preserve"> </w:t>
      </w:r>
      <w:hyperlink r:id="rId1" w:history="1">
        <w:r w:rsidRPr="002B04C8">
          <w:rPr>
            <w:rStyle w:val="Hyperlink"/>
            <w:sz w:val="16"/>
            <w:szCs w:val="16"/>
          </w:rPr>
          <w:t>http://decentrale.regelgeving.overheid.nl/cvdr/xhtmloutput/Historie/Coevorden/229335/229335_1.html</w:t>
        </w:r>
      </w:hyperlink>
      <w:r>
        <w:rPr>
          <w:sz w:val="16"/>
          <w:szCs w:val="16"/>
        </w:rPr>
        <w:t xml:space="preserve"> </w:t>
      </w:r>
    </w:p>
  </w:footnote>
  <w:footnote w:id="2">
    <w:p w:rsidR="00FE07AF" w:rsidRDefault="00FE07AF" w:rsidP="00FE07AF">
      <w:pPr>
        <w:pStyle w:val="Voetnoottekst"/>
      </w:pPr>
      <w:r>
        <w:rPr>
          <w:rStyle w:val="Voetnootmarkering"/>
        </w:rPr>
        <w:footnoteRef/>
      </w:r>
      <w:r>
        <w:t xml:space="preserve"> </w:t>
      </w:r>
      <w:r w:rsidRPr="00290155">
        <w:rPr>
          <w:sz w:val="14"/>
          <w:szCs w:val="14"/>
        </w:rPr>
        <w:t xml:space="preserve">Opbouw bestandsnaam : </w:t>
      </w:r>
      <w:proofErr w:type="spellStart"/>
      <w:r w:rsidRPr="00290155">
        <w:rPr>
          <w:sz w:val="14"/>
          <w:szCs w:val="14"/>
        </w:rPr>
        <w:t>volgnr</w:t>
      </w:r>
      <w:proofErr w:type="spellEnd"/>
      <w:r w:rsidRPr="00290155">
        <w:rPr>
          <w:sz w:val="14"/>
          <w:szCs w:val="14"/>
        </w:rPr>
        <w:t>. Verordeningenregister; citeertitel; datum inwerkingtreding (</w:t>
      </w:r>
      <w:proofErr w:type="spellStart"/>
      <w:r w:rsidRPr="00290155">
        <w:rPr>
          <w:sz w:val="14"/>
          <w:szCs w:val="14"/>
        </w:rPr>
        <w:t>jjjj</w:t>
      </w:r>
      <w:proofErr w:type="spellEnd"/>
      <w:r w:rsidRPr="00290155">
        <w:rPr>
          <w:sz w:val="14"/>
          <w:szCs w:val="14"/>
        </w:rPr>
        <w:t xml:space="preserve"> mm </w:t>
      </w:r>
      <w:proofErr w:type="spellStart"/>
      <w:r w:rsidRPr="00290155">
        <w:rPr>
          <w:sz w:val="14"/>
          <w:szCs w:val="14"/>
        </w:rPr>
        <w:t>dd</w:t>
      </w:r>
      <w:proofErr w:type="spellEnd"/>
      <w:r w:rsidRPr="00290155">
        <w:rPr>
          <w:sz w:val="14"/>
          <w:szCs w:val="14"/>
        </w:rPr>
        <w:t>)</w:t>
      </w:r>
    </w:p>
  </w:footnote>
  <w:footnote w:id="3">
    <w:p w:rsidR="00FE07AF" w:rsidRDefault="00FE07AF" w:rsidP="00FE07AF">
      <w:pPr>
        <w:pStyle w:val="Voetnoottekst"/>
      </w:pPr>
      <w:r>
        <w:rPr>
          <w:rStyle w:val="Voetnootmarkering"/>
        </w:rPr>
        <w:footnoteRef/>
      </w:r>
      <w:r>
        <w:t xml:space="preserve"> </w:t>
      </w:r>
      <w:r w:rsidRPr="00290155">
        <w:rPr>
          <w:sz w:val="14"/>
          <w:szCs w:val="14"/>
        </w:rPr>
        <w:t xml:space="preserve">Opbouw bestandsnaam : </w:t>
      </w:r>
      <w:proofErr w:type="spellStart"/>
      <w:r w:rsidRPr="00290155">
        <w:rPr>
          <w:sz w:val="14"/>
          <w:szCs w:val="14"/>
        </w:rPr>
        <w:t>volgnr</w:t>
      </w:r>
      <w:proofErr w:type="spellEnd"/>
      <w:r w:rsidRPr="00290155">
        <w:rPr>
          <w:sz w:val="14"/>
          <w:szCs w:val="14"/>
        </w:rPr>
        <w:t>. Verordeningenregister; citeertitel; datum inwerkingtreding (</w:t>
      </w:r>
      <w:proofErr w:type="spellStart"/>
      <w:r w:rsidRPr="00290155">
        <w:rPr>
          <w:sz w:val="14"/>
          <w:szCs w:val="14"/>
        </w:rPr>
        <w:t>jjjj</w:t>
      </w:r>
      <w:proofErr w:type="spellEnd"/>
      <w:r w:rsidRPr="00290155">
        <w:rPr>
          <w:sz w:val="14"/>
          <w:szCs w:val="14"/>
        </w:rPr>
        <w:t xml:space="preserve"> mm </w:t>
      </w:r>
      <w:proofErr w:type="spellStart"/>
      <w:r w:rsidRPr="00290155">
        <w:rPr>
          <w:sz w:val="14"/>
          <w:szCs w:val="14"/>
        </w:rPr>
        <w:t>dd</w:t>
      </w:r>
      <w:proofErr w:type="spellEnd"/>
      <w:r w:rsidRPr="00290155">
        <w:rPr>
          <w:sz w:val="14"/>
          <w:szCs w:val="1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E7" w:rsidRDefault="00501CE7">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E7" w:rsidRDefault="00501CE7">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E7" w:rsidRDefault="00501CE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27C35"/>
    <w:multiLevelType w:val="multilevel"/>
    <w:tmpl w:val="EE665274"/>
    <w:styleLink w:val="Opsomming"/>
    <w:lvl w:ilvl="0">
      <w:start w:val="1"/>
      <w:numFmt w:val="decimal"/>
      <w:lvlText w:val="%1."/>
      <w:lvlJc w:val="left"/>
      <w:pPr>
        <w:tabs>
          <w:tab w:val="num" w:pos="0"/>
        </w:tabs>
        <w:ind w:left="340" w:hanging="340"/>
      </w:pPr>
      <w:rPr>
        <w:rFonts w:ascii="Verdana" w:hAnsi="Verdana" w:hint="default"/>
        <w:sz w:val="18"/>
      </w:rPr>
    </w:lvl>
    <w:lvl w:ilvl="1">
      <w:start w:val="1"/>
      <w:numFmt w:val="lowerLetter"/>
      <w:lvlText w:val="%2."/>
      <w:lvlJc w:val="left"/>
      <w:pPr>
        <w:tabs>
          <w:tab w:val="num" w:pos="340"/>
        </w:tabs>
        <w:ind w:left="680" w:hanging="340"/>
      </w:pPr>
      <w:rPr>
        <w:rFonts w:hint="default"/>
      </w:rPr>
    </w:lvl>
    <w:lvl w:ilvl="2">
      <w:start w:val="1"/>
      <w:numFmt w:val="lowerRoman"/>
      <w:lvlText w:val="%3."/>
      <w:lvlJc w:val="left"/>
      <w:pPr>
        <w:tabs>
          <w:tab w:val="num" w:pos="680"/>
        </w:tabs>
        <w:ind w:left="1021" w:hanging="341"/>
      </w:pPr>
      <w:rPr>
        <w:rFonts w:hint="default"/>
      </w:rPr>
    </w:lvl>
    <w:lvl w:ilvl="3">
      <w:start w:val="1"/>
      <w:numFmt w:val="decimal"/>
      <w:lvlText w:val="%4."/>
      <w:lvlJc w:val="left"/>
      <w:pPr>
        <w:tabs>
          <w:tab w:val="num" w:pos="1021"/>
        </w:tabs>
        <w:ind w:left="1361" w:hanging="34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24DD693A"/>
    <w:multiLevelType w:val="hybridMultilevel"/>
    <w:tmpl w:val="6576FD0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AC21C2C"/>
    <w:multiLevelType w:val="hybridMultilevel"/>
    <w:tmpl w:val="0B3C40B4"/>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5D4E441B"/>
    <w:multiLevelType w:val="hybridMultilevel"/>
    <w:tmpl w:val="3D3EFE6E"/>
    <w:lvl w:ilvl="0" w:tplc="3F726CB0">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F40775D"/>
    <w:multiLevelType w:val="hybridMultilevel"/>
    <w:tmpl w:val="30CC6D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2FF1A31"/>
    <w:multiLevelType w:val="hybridMultilevel"/>
    <w:tmpl w:val="B69CFB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7D24183"/>
    <w:multiLevelType w:val="hybridMultilevel"/>
    <w:tmpl w:val="6576FD0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EB35B80"/>
    <w:multiLevelType w:val="hybridMultilevel"/>
    <w:tmpl w:val="6576FD0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7"/>
  </w:num>
  <w:num w:numId="5">
    <w:abstractNumId w:val="5"/>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377CDD"/>
    <w:rsid w:val="000050ED"/>
    <w:rsid w:val="00013A35"/>
    <w:rsid w:val="00014962"/>
    <w:rsid w:val="00056FA8"/>
    <w:rsid w:val="00132D7E"/>
    <w:rsid w:val="00192CFB"/>
    <w:rsid w:val="0019567F"/>
    <w:rsid w:val="0019689D"/>
    <w:rsid w:val="001F018D"/>
    <w:rsid w:val="00226686"/>
    <w:rsid w:val="00227425"/>
    <w:rsid w:val="00234004"/>
    <w:rsid w:val="002364FB"/>
    <w:rsid w:val="0025675E"/>
    <w:rsid w:val="00290155"/>
    <w:rsid w:val="002D688C"/>
    <w:rsid w:val="00336AB8"/>
    <w:rsid w:val="00364156"/>
    <w:rsid w:val="00377CDD"/>
    <w:rsid w:val="00463C29"/>
    <w:rsid w:val="004763F2"/>
    <w:rsid w:val="00492586"/>
    <w:rsid w:val="004971BF"/>
    <w:rsid w:val="004A1B72"/>
    <w:rsid w:val="004A24B5"/>
    <w:rsid w:val="004B14C0"/>
    <w:rsid w:val="004F0F44"/>
    <w:rsid w:val="00501CE7"/>
    <w:rsid w:val="00553B9A"/>
    <w:rsid w:val="005874F9"/>
    <w:rsid w:val="005B211B"/>
    <w:rsid w:val="005B6154"/>
    <w:rsid w:val="005D6B13"/>
    <w:rsid w:val="00617D78"/>
    <w:rsid w:val="0066161D"/>
    <w:rsid w:val="00684A1D"/>
    <w:rsid w:val="006952B6"/>
    <w:rsid w:val="006A516E"/>
    <w:rsid w:val="006C2BEC"/>
    <w:rsid w:val="00723A68"/>
    <w:rsid w:val="00734B19"/>
    <w:rsid w:val="00795C74"/>
    <w:rsid w:val="007E2CEF"/>
    <w:rsid w:val="008523C5"/>
    <w:rsid w:val="0098459D"/>
    <w:rsid w:val="00A55833"/>
    <w:rsid w:val="00AB661A"/>
    <w:rsid w:val="00B2000C"/>
    <w:rsid w:val="00BA4738"/>
    <w:rsid w:val="00BC0887"/>
    <w:rsid w:val="00BF5B6F"/>
    <w:rsid w:val="00C02210"/>
    <w:rsid w:val="00C10FAE"/>
    <w:rsid w:val="00C96FDD"/>
    <w:rsid w:val="00CF7443"/>
    <w:rsid w:val="00DC2A1B"/>
    <w:rsid w:val="00E26AD1"/>
    <w:rsid w:val="00EB7AD2"/>
    <w:rsid w:val="00EC6C56"/>
    <w:rsid w:val="00F13EC4"/>
    <w:rsid w:val="00F6080A"/>
    <w:rsid w:val="00F61B9B"/>
    <w:rsid w:val="00FB1C7F"/>
    <w:rsid w:val="00FD7764"/>
    <w:rsid w:val="00FE0593"/>
    <w:rsid w:val="00FE07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98459D"/>
    <w:rPr>
      <w:rFonts w:ascii="Verdana" w:hAnsi="Verdana"/>
      <w:sz w:val="18"/>
      <w:szCs w:val="24"/>
    </w:rPr>
  </w:style>
  <w:style w:type="paragraph" w:styleId="Kop1">
    <w:name w:val="heading 1"/>
    <w:basedOn w:val="Standaard"/>
    <w:next w:val="Standaard"/>
    <w:rsid w:val="0098459D"/>
    <w:pPr>
      <w:keepNext/>
      <w:spacing w:before="240" w:after="240"/>
      <w:outlineLvl w:val="0"/>
    </w:pPr>
    <w:rPr>
      <w:rFonts w:cs="Arial"/>
      <w:bCs/>
      <w:kern w:val="32"/>
      <w:sz w:val="32"/>
      <w:szCs w:val="32"/>
    </w:rPr>
  </w:style>
  <w:style w:type="paragraph" w:styleId="Kop2">
    <w:name w:val="heading 2"/>
    <w:basedOn w:val="Standaard"/>
    <w:next w:val="Standaard"/>
    <w:rsid w:val="0098459D"/>
    <w:pPr>
      <w:keepNext/>
      <w:outlineLvl w:val="1"/>
    </w:pPr>
    <w:rPr>
      <w:rFonts w:cs="Arial"/>
      <w:b/>
      <w:bCs/>
      <w:iCs/>
      <w:szCs w:val="28"/>
    </w:rPr>
  </w:style>
  <w:style w:type="paragraph" w:styleId="Kop3">
    <w:name w:val="heading 3"/>
    <w:basedOn w:val="Standaard"/>
    <w:next w:val="Standaard"/>
    <w:rsid w:val="0098459D"/>
    <w:pPr>
      <w:keepNext/>
      <w:outlineLvl w:val="2"/>
    </w:pPr>
    <w:rPr>
      <w:rFonts w:cs="Arial"/>
      <w:bCs/>
      <w:i/>
      <w:szCs w:val="26"/>
    </w:rPr>
  </w:style>
  <w:style w:type="paragraph" w:styleId="Kop4">
    <w:name w:val="heading 4"/>
    <w:basedOn w:val="Standaard"/>
    <w:next w:val="Standaard"/>
    <w:rsid w:val="0098459D"/>
    <w:pPr>
      <w:keepNext/>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veldgemeenteverdana7">
    <w:name w:val="Adresveld gemeente verdana 7"/>
    <w:basedOn w:val="Standaard"/>
    <w:qFormat/>
    <w:rsid w:val="0098459D"/>
    <w:pPr>
      <w:ind w:left="-108"/>
    </w:pPr>
    <w:rPr>
      <w:sz w:val="14"/>
      <w:szCs w:val="18"/>
    </w:rPr>
  </w:style>
  <w:style w:type="paragraph" w:styleId="Inhopg1">
    <w:name w:val="toc 1"/>
    <w:basedOn w:val="Standaard"/>
    <w:next w:val="Standaard"/>
    <w:autoRedefine/>
    <w:semiHidden/>
    <w:rsid w:val="0098459D"/>
  </w:style>
  <w:style w:type="paragraph" w:styleId="Inhopg2">
    <w:name w:val="toc 2"/>
    <w:basedOn w:val="Standaard"/>
    <w:next w:val="Standaard"/>
    <w:autoRedefine/>
    <w:semiHidden/>
    <w:rsid w:val="0098459D"/>
    <w:pPr>
      <w:ind w:left="180"/>
    </w:pPr>
  </w:style>
  <w:style w:type="paragraph" w:styleId="Inhopg3">
    <w:name w:val="toc 3"/>
    <w:basedOn w:val="Standaard"/>
    <w:next w:val="Standaard"/>
    <w:autoRedefine/>
    <w:semiHidden/>
    <w:rsid w:val="0098459D"/>
    <w:pPr>
      <w:ind w:left="360"/>
    </w:pPr>
  </w:style>
  <w:style w:type="paragraph" w:styleId="Inhopg4">
    <w:name w:val="toc 4"/>
    <w:basedOn w:val="Standaard"/>
    <w:next w:val="Standaard"/>
    <w:autoRedefine/>
    <w:semiHidden/>
    <w:rsid w:val="0098459D"/>
    <w:pPr>
      <w:ind w:left="540"/>
    </w:pPr>
  </w:style>
  <w:style w:type="paragraph" w:customStyle="1" w:styleId="Kenmerkenetcverdana8">
    <w:name w:val="Kenmerken etc. verdana 8"/>
    <w:basedOn w:val="Standaard"/>
    <w:rsid w:val="0098459D"/>
    <w:pPr>
      <w:ind w:left="-108"/>
    </w:pPr>
    <w:rPr>
      <w:szCs w:val="18"/>
    </w:rPr>
  </w:style>
  <w:style w:type="paragraph" w:customStyle="1" w:styleId="Kop1Paars">
    <w:name w:val="Kop 1 Paars"/>
    <w:qFormat/>
    <w:rsid w:val="0098459D"/>
    <w:pPr>
      <w:spacing w:before="240" w:after="240"/>
    </w:pPr>
    <w:rPr>
      <w:rFonts w:ascii="Verdana" w:hAnsi="Verdana"/>
      <w:color w:val="634D73"/>
      <w:sz w:val="32"/>
      <w:szCs w:val="24"/>
    </w:rPr>
  </w:style>
  <w:style w:type="paragraph" w:customStyle="1" w:styleId="Kop2Groen">
    <w:name w:val="Kop 2 Groen"/>
    <w:qFormat/>
    <w:rsid w:val="0098459D"/>
    <w:rPr>
      <w:rFonts w:ascii="Verdana" w:hAnsi="Verdana"/>
      <w:b/>
      <w:color w:val="98B300"/>
      <w:szCs w:val="24"/>
    </w:rPr>
  </w:style>
  <w:style w:type="paragraph" w:customStyle="1" w:styleId="Kop3Paars">
    <w:name w:val="Kop 3 Paars"/>
    <w:qFormat/>
    <w:rsid w:val="0098459D"/>
    <w:rPr>
      <w:rFonts w:ascii="Verdana" w:hAnsi="Verdana"/>
      <w:i/>
      <w:color w:val="634D73"/>
      <w:sz w:val="18"/>
      <w:szCs w:val="24"/>
    </w:rPr>
  </w:style>
  <w:style w:type="paragraph" w:customStyle="1" w:styleId="Ondertitelvoorpagina">
    <w:name w:val="Ondertitel voorpagina"/>
    <w:rsid w:val="0098459D"/>
    <w:rPr>
      <w:rFonts w:ascii="Verdana" w:hAnsi="Verdana"/>
      <w:i/>
      <w:sz w:val="24"/>
      <w:szCs w:val="24"/>
    </w:rPr>
  </w:style>
  <w:style w:type="paragraph" w:customStyle="1" w:styleId="OndertitelvoorpaginaGroen">
    <w:name w:val="Ondertitel voorpagina Groen"/>
    <w:rsid w:val="0098459D"/>
    <w:rPr>
      <w:rFonts w:ascii="Verdana" w:hAnsi="Verdana"/>
      <w:i/>
      <w:color w:val="98B300"/>
      <w:sz w:val="24"/>
      <w:szCs w:val="24"/>
    </w:rPr>
  </w:style>
  <w:style w:type="numbering" w:customStyle="1" w:styleId="Opsomming">
    <w:name w:val="Opsomming"/>
    <w:basedOn w:val="Geenlijst"/>
    <w:rsid w:val="0098459D"/>
    <w:pPr>
      <w:numPr>
        <w:numId w:val="1"/>
      </w:numPr>
    </w:pPr>
  </w:style>
  <w:style w:type="paragraph" w:customStyle="1" w:styleId="Titelvoorpagina">
    <w:name w:val="Titel voorpagina"/>
    <w:rsid w:val="0098459D"/>
    <w:rPr>
      <w:rFonts w:ascii="Verdana" w:hAnsi="Verdana"/>
      <w:sz w:val="36"/>
      <w:szCs w:val="24"/>
    </w:rPr>
  </w:style>
  <w:style w:type="paragraph" w:customStyle="1" w:styleId="TitelvoorpaginaPaars">
    <w:name w:val="Titel voorpagina Paars"/>
    <w:qFormat/>
    <w:rsid w:val="0098459D"/>
    <w:rPr>
      <w:rFonts w:ascii="Verdana" w:hAnsi="Verdana"/>
      <w:color w:val="634D73"/>
      <w:sz w:val="36"/>
      <w:szCs w:val="24"/>
    </w:rPr>
  </w:style>
  <w:style w:type="table" w:customStyle="1" w:styleId="Tabel">
    <w:name w:val="Tabel"/>
    <w:basedOn w:val="Standaardtabel"/>
    <w:rsid w:val="0098459D"/>
    <w:rPr>
      <w:rFonts w:ascii="Verdana" w:hAnsi="Verdana"/>
      <w:sz w:val="18"/>
    </w:rPr>
    <w:tblPr>
      <w:tblInd w:w="0" w:type="dxa"/>
      <w:tblBorders>
        <w:insideH w:val="single" w:sz="4" w:space="0" w:color="5F5F5F"/>
        <w:insideV w:val="single" w:sz="4" w:space="0" w:color="5F5F5F"/>
      </w:tblBorders>
      <w:tblCellMar>
        <w:top w:w="28" w:type="dxa"/>
        <w:left w:w="108" w:type="dxa"/>
        <w:bottom w:w="28" w:type="dxa"/>
        <w:right w:w="108" w:type="dxa"/>
      </w:tblCellMar>
    </w:tblPr>
    <w:tcPr>
      <w:shd w:val="clear" w:color="auto" w:fill="auto"/>
    </w:tcPr>
    <w:tblStylePr w:type="firstRow">
      <w:rPr>
        <w:rFonts w:ascii="Cambria" w:hAnsi="Cambria"/>
        <w:color w:val="FFFFFF"/>
        <w:sz w:val="18"/>
      </w:rPr>
      <w:tblPr/>
      <w:tcPr>
        <w:tcBorders>
          <w:top w:val="nil"/>
          <w:left w:val="nil"/>
          <w:bottom w:val="nil"/>
          <w:right w:val="nil"/>
          <w:insideH w:val="nil"/>
          <w:insideV w:val="nil"/>
          <w:tl2br w:val="nil"/>
          <w:tr2bl w:val="nil"/>
        </w:tcBorders>
        <w:shd w:val="clear" w:color="auto" w:fill="5F5F5F"/>
      </w:tcPr>
    </w:tblStylePr>
    <w:tblStylePr w:type="lastRow">
      <w:tblPr/>
      <w:tcPr>
        <w:tcBorders>
          <w:bottom w:val="single" w:sz="12" w:space="0" w:color="5F5F5F"/>
        </w:tcBorders>
        <w:shd w:val="clear" w:color="auto" w:fill="auto"/>
      </w:tcPr>
    </w:tblStylePr>
  </w:style>
  <w:style w:type="paragraph" w:styleId="Voetnoottekst">
    <w:name w:val="footnote text"/>
    <w:basedOn w:val="Standaard"/>
    <w:link w:val="VoetnoottekstChar"/>
    <w:rsid w:val="00290155"/>
    <w:rPr>
      <w:sz w:val="20"/>
      <w:szCs w:val="20"/>
    </w:rPr>
  </w:style>
  <w:style w:type="character" w:customStyle="1" w:styleId="VoetnoottekstChar">
    <w:name w:val="Voetnoottekst Char"/>
    <w:basedOn w:val="Standaardalinea-lettertype"/>
    <w:link w:val="Voetnoottekst"/>
    <w:rsid w:val="00290155"/>
    <w:rPr>
      <w:rFonts w:ascii="Verdana" w:hAnsi="Verdana"/>
    </w:rPr>
  </w:style>
  <w:style w:type="character" w:styleId="Voetnootmarkering">
    <w:name w:val="footnote reference"/>
    <w:basedOn w:val="Standaardalinea-lettertype"/>
    <w:rsid w:val="00290155"/>
    <w:rPr>
      <w:vertAlign w:val="superscript"/>
    </w:rPr>
  </w:style>
  <w:style w:type="paragraph" w:styleId="Koptekst">
    <w:name w:val="header"/>
    <w:basedOn w:val="Standaard"/>
    <w:link w:val="KoptekstChar"/>
    <w:uiPriority w:val="99"/>
    <w:rsid w:val="00C96FDD"/>
    <w:pPr>
      <w:tabs>
        <w:tab w:val="center" w:pos="4536"/>
        <w:tab w:val="right" w:pos="9072"/>
      </w:tabs>
    </w:pPr>
  </w:style>
  <w:style w:type="character" w:customStyle="1" w:styleId="KoptekstChar">
    <w:name w:val="Koptekst Char"/>
    <w:basedOn w:val="Standaardalinea-lettertype"/>
    <w:link w:val="Koptekst"/>
    <w:uiPriority w:val="99"/>
    <w:rsid w:val="00C96FDD"/>
    <w:rPr>
      <w:rFonts w:ascii="Verdana" w:hAnsi="Verdana"/>
      <w:sz w:val="18"/>
      <w:szCs w:val="24"/>
    </w:rPr>
  </w:style>
  <w:style w:type="paragraph" w:styleId="Voettekst">
    <w:name w:val="footer"/>
    <w:basedOn w:val="Standaard"/>
    <w:link w:val="VoettekstChar"/>
    <w:uiPriority w:val="99"/>
    <w:rsid w:val="00C96FDD"/>
    <w:pPr>
      <w:tabs>
        <w:tab w:val="center" w:pos="4536"/>
        <w:tab w:val="right" w:pos="9072"/>
      </w:tabs>
    </w:pPr>
  </w:style>
  <w:style w:type="character" w:customStyle="1" w:styleId="VoettekstChar">
    <w:name w:val="Voettekst Char"/>
    <w:basedOn w:val="Standaardalinea-lettertype"/>
    <w:link w:val="Voettekst"/>
    <w:uiPriority w:val="99"/>
    <w:rsid w:val="00C96FDD"/>
    <w:rPr>
      <w:rFonts w:ascii="Verdana" w:hAnsi="Verdana"/>
      <w:sz w:val="18"/>
      <w:szCs w:val="24"/>
    </w:rPr>
  </w:style>
  <w:style w:type="paragraph" w:styleId="Ballontekst">
    <w:name w:val="Balloon Text"/>
    <w:basedOn w:val="Standaard"/>
    <w:link w:val="BallontekstChar"/>
    <w:rsid w:val="00C96FDD"/>
    <w:rPr>
      <w:rFonts w:ascii="Tahoma" w:hAnsi="Tahoma" w:cs="Tahoma"/>
      <w:sz w:val="16"/>
      <w:szCs w:val="16"/>
    </w:rPr>
  </w:style>
  <w:style w:type="character" w:customStyle="1" w:styleId="BallontekstChar">
    <w:name w:val="Ballontekst Char"/>
    <w:basedOn w:val="Standaardalinea-lettertype"/>
    <w:link w:val="Ballontekst"/>
    <w:rsid w:val="00C96FDD"/>
    <w:rPr>
      <w:rFonts w:ascii="Tahoma" w:hAnsi="Tahoma" w:cs="Tahoma"/>
      <w:sz w:val="16"/>
      <w:szCs w:val="16"/>
    </w:rPr>
  </w:style>
  <w:style w:type="paragraph" w:styleId="Lijstalinea">
    <w:name w:val="List Paragraph"/>
    <w:basedOn w:val="Standaard"/>
    <w:uiPriority w:val="34"/>
    <w:qFormat/>
    <w:rsid w:val="00553B9A"/>
    <w:pPr>
      <w:ind w:left="720"/>
      <w:contextualSpacing/>
    </w:pPr>
  </w:style>
  <w:style w:type="character" w:styleId="Hyperlink">
    <w:name w:val="Hyperlink"/>
    <w:basedOn w:val="Standaardalinea-lettertype"/>
    <w:rsid w:val="00B2000C"/>
    <w:rPr>
      <w:color w:val="0000FF" w:themeColor="hyperlink"/>
      <w:u w:val="single"/>
    </w:rPr>
  </w:style>
  <w:style w:type="character" w:styleId="GevolgdeHyperlink">
    <w:name w:val="FollowedHyperlink"/>
    <w:basedOn w:val="Standaardalinea-lettertype"/>
    <w:rsid w:val="00B200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98459D"/>
    <w:rPr>
      <w:rFonts w:ascii="Verdana" w:hAnsi="Verdana"/>
      <w:sz w:val="18"/>
      <w:szCs w:val="24"/>
    </w:rPr>
  </w:style>
  <w:style w:type="paragraph" w:styleId="Kop1">
    <w:name w:val="heading 1"/>
    <w:basedOn w:val="Standaard"/>
    <w:next w:val="Standaard"/>
    <w:rsid w:val="0098459D"/>
    <w:pPr>
      <w:keepNext/>
      <w:spacing w:before="240" w:after="240"/>
      <w:outlineLvl w:val="0"/>
    </w:pPr>
    <w:rPr>
      <w:rFonts w:cs="Arial"/>
      <w:bCs/>
      <w:kern w:val="32"/>
      <w:sz w:val="32"/>
      <w:szCs w:val="32"/>
    </w:rPr>
  </w:style>
  <w:style w:type="paragraph" w:styleId="Kop2">
    <w:name w:val="heading 2"/>
    <w:basedOn w:val="Standaard"/>
    <w:next w:val="Standaard"/>
    <w:rsid w:val="0098459D"/>
    <w:pPr>
      <w:keepNext/>
      <w:outlineLvl w:val="1"/>
    </w:pPr>
    <w:rPr>
      <w:rFonts w:cs="Arial"/>
      <w:b/>
      <w:bCs/>
      <w:iCs/>
      <w:szCs w:val="28"/>
    </w:rPr>
  </w:style>
  <w:style w:type="paragraph" w:styleId="Kop3">
    <w:name w:val="heading 3"/>
    <w:basedOn w:val="Standaard"/>
    <w:next w:val="Standaard"/>
    <w:rsid w:val="0098459D"/>
    <w:pPr>
      <w:keepNext/>
      <w:outlineLvl w:val="2"/>
    </w:pPr>
    <w:rPr>
      <w:rFonts w:cs="Arial"/>
      <w:bCs/>
      <w:i/>
      <w:szCs w:val="26"/>
    </w:rPr>
  </w:style>
  <w:style w:type="paragraph" w:styleId="Kop4">
    <w:name w:val="heading 4"/>
    <w:basedOn w:val="Standaard"/>
    <w:next w:val="Standaard"/>
    <w:rsid w:val="0098459D"/>
    <w:pPr>
      <w:keepNext/>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veldgemeenteverdana7">
    <w:name w:val="Adresveld gemeente verdana 7"/>
    <w:basedOn w:val="Standaard"/>
    <w:qFormat/>
    <w:rsid w:val="0098459D"/>
    <w:pPr>
      <w:ind w:left="-108"/>
    </w:pPr>
    <w:rPr>
      <w:sz w:val="14"/>
      <w:szCs w:val="18"/>
    </w:rPr>
  </w:style>
  <w:style w:type="paragraph" w:styleId="Inhopg1">
    <w:name w:val="toc 1"/>
    <w:basedOn w:val="Standaard"/>
    <w:next w:val="Standaard"/>
    <w:autoRedefine/>
    <w:semiHidden/>
    <w:rsid w:val="0098459D"/>
  </w:style>
  <w:style w:type="paragraph" w:styleId="Inhopg2">
    <w:name w:val="toc 2"/>
    <w:basedOn w:val="Standaard"/>
    <w:next w:val="Standaard"/>
    <w:autoRedefine/>
    <w:semiHidden/>
    <w:rsid w:val="0098459D"/>
    <w:pPr>
      <w:ind w:left="180"/>
    </w:pPr>
  </w:style>
  <w:style w:type="paragraph" w:styleId="Inhopg3">
    <w:name w:val="toc 3"/>
    <w:basedOn w:val="Standaard"/>
    <w:next w:val="Standaard"/>
    <w:autoRedefine/>
    <w:semiHidden/>
    <w:rsid w:val="0098459D"/>
    <w:pPr>
      <w:ind w:left="360"/>
    </w:pPr>
  </w:style>
  <w:style w:type="paragraph" w:styleId="Inhopg4">
    <w:name w:val="toc 4"/>
    <w:basedOn w:val="Standaard"/>
    <w:next w:val="Standaard"/>
    <w:autoRedefine/>
    <w:semiHidden/>
    <w:rsid w:val="0098459D"/>
    <w:pPr>
      <w:ind w:left="540"/>
    </w:pPr>
  </w:style>
  <w:style w:type="paragraph" w:customStyle="1" w:styleId="Kenmerkenetcverdana8">
    <w:name w:val="Kenmerken etc. verdana 8"/>
    <w:basedOn w:val="Standaard"/>
    <w:rsid w:val="0098459D"/>
    <w:pPr>
      <w:ind w:left="-108"/>
    </w:pPr>
    <w:rPr>
      <w:szCs w:val="18"/>
    </w:rPr>
  </w:style>
  <w:style w:type="paragraph" w:customStyle="1" w:styleId="Kop1Paars">
    <w:name w:val="Kop 1 Paars"/>
    <w:qFormat/>
    <w:rsid w:val="0098459D"/>
    <w:pPr>
      <w:spacing w:before="240" w:after="240"/>
    </w:pPr>
    <w:rPr>
      <w:rFonts w:ascii="Verdana" w:hAnsi="Verdana"/>
      <w:color w:val="634D73"/>
      <w:sz w:val="32"/>
      <w:szCs w:val="24"/>
    </w:rPr>
  </w:style>
  <w:style w:type="paragraph" w:customStyle="1" w:styleId="Kop2Groen">
    <w:name w:val="Kop 2 Groen"/>
    <w:qFormat/>
    <w:rsid w:val="0098459D"/>
    <w:rPr>
      <w:rFonts w:ascii="Verdana" w:hAnsi="Verdana"/>
      <w:b/>
      <w:color w:val="98B300"/>
      <w:szCs w:val="24"/>
    </w:rPr>
  </w:style>
  <w:style w:type="paragraph" w:customStyle="1" w:styleId="Kop3Paars">
    <w:name w:val="Kop 3 Paars"/>
    <w:qFormat/>
    <w:rsid w:val="0098459D"/>
    <w:rPr>
      <w:rFonts w:ascii="Verdana" w:hAnsi="Verdana"/>
      <w:i/>
      <w:color w:val="634D73"/>
      <w:sz w:val="18"/>
      <w:szCs w:val="24"/>
    </w:rPr>
  </w:style>
  <w:style w:type="paragraph" w:customStyle="1" w:styleId="Ondertitelvoorpagina">
    <w:name w:val="Ondertitel voorpagina"/>
    <w:rsid w:val="0098459D"/>
    <w:rPr>
      <w:rFonts w:ascii="Verdana" w:hAnsi="Verdana"/>
      <w:i/>
      <w:sz w:val="24"/>
      <w:szCs w:val="24"/>
    </w:rPr>
  </w:style>
  <w:style w:type="paragraph" w:customStyle="1" w:styleId="OndertitelvoorpaginaGroen">
    <w:name w:val="Ondertitel voorpagina Groen"/>
    <w:rsid w:val="0098459D"/>
    <w:rPr>
      <w:rFonts w:ascii="Verdana" w:hAnsi="Verdana"/>
      <w:i/>
      <w:color w:val="98B300"/>
      <w:sz w:val="24"/>
      <w:szCs w:val="24"/>
    </w:rPr>
  </w:style>
  <w:style w:type="numbering" w:customStyle="1" w:styleId="Opsomming">
    <w:name w:val="Opsomming"/>
    <w:basedOn w:val="Geenlijst"/>
    <w:rsid w:val="0098459D"/>
    <w:pPr>
      <w:numPr>
        <w:numId w:val="1"/>
      </w:numPr>
    </w:pPr>
  </w:style>
  <w:style w:type="paragraph" w:customStyle="1" w:styleId="Titelvoorpagina">
    <w:name w:val="Titel voorpagina"/>
    <w:rsid w:val="0098459D"/>
    <w:rPr>
      <w:rFonts w:ascii="Verdana" w:hAnsi="Verdana"/>
      <w:sz w:val="36"/>
      <w:szCs w:val="24"/>
    </w:rPr>
  </w:style>
  <w:style w:type="paragraph" w:customStyle="1" w:styleId="TitelvoorpaginaPaars">
    <w:name w:val="Titel voorpagina Paars"/>
    <w:qFormat/>
    <w:rsid w:val="0098459D"/>
    <w:rPr>
      <w:rFonts w:ascii="Verdana" w:hAnsi="Verdana"/>
      <w:color w:val="634D73"/>
      <w:sz w:val="36"/>
      <w:szCs w:val="24"/>
    </w:rPr>
  </w:style>
  <w:style w:type="table" w:customStyle="1" w:styleId="Tabel">
    <w:name w:val="Tabel"/>
    <w:basedOn w:val="Standaardtabel"/>
    <w:rsid w:val="0098459D"/>
    <w:rPr>
      <w:rFonts w:ascii="Verdana" w:hAnsi="Verdana"/>
      <w:sz w:val="18"/>
    </w:rPr>
    <w:tblPr>
      <w:tblBorders>
        <w:insideH w:val="single" w:sz="4" w:space="0" w:color="5F5F5F"/>
        <w:insideV w:val="single" w:sz="4" w:space="0" w:color="5F5F5F"/>
      </w:tblBorders>
      <w:tblCellMar>
        <w:top w:w="28" w:type="dxa"/>
        <w:bottom w:w="28" w:type="dxa"/>
      </w:tblCellMar>
    </w:tblPr>
    <w:tcPr>
      <w:shd w:val="clear" w:color="auto" w:fill="auto"/>
    </w:tcPr>
    <w:tblStylePr w:type="firstRow">
      <w:rPr>
        <w:rFonts w:ascii="Cambria" w:hAnsi="Cambria"/>
        <w:color w:val="FFFFFF"/>
        <w:sz w:val="18"/>
      </w:rPr>
      <w:tblPr/>
      <w:tcPr>
        <w:tcBorders>
          <w:top w:val="nil"/>
          <w:left w:val="nil"/>
          <w:bottom w:val="nil"/>
          <w:right w:val="nil"/>
          <w:insideH w:val="nil"/>
          <w:insideV w:val="nil"/>
          <w:tl2br w:val="nil"/>
          <w:tr2bl w:val="nil"/>
        </w:tcBorders>
        <w:shd w:val="clear" w:color="auto" w:fill="5F5F5F"/>
      </w:tcPr>
    </w:tblStylePr>
    <w:tblStylePr w:type="lastRow">
      <w:tblPr/>
      <w:tcPr>
        <w:tcBorders>
          <w:bottom w:val="single" w:sz="12" w:space="0" w:color="5F5F5F"/>
        </w:tcBorders>
        <w:shd w:val="clear" w:color="auto" w:fill="auto"/>
      </w:tcPr>
    </w:tblStylePr>
  </w:style>
  <w:style w:type="paragraph" w:styleId="Voetnoottekst">
    <w:name w:val="footnote text"/>
    <w:basedOn w:val="Standaard"/>
    <w:link w:val="VoetnoottekstChar"/>
    <w:rsid w:val="00290155"/>
    <w:rPr>
      <w:sz w:val="20"/>
      <w:szCs w:val="20"/>
    </w:rPr>
  </w:style>
  <w:style w:type="character" w:customStyle="1" w:styleId="VoetnoottekstChar">
    <w:name w:val="Voetnoottekst Char"/>
    <w:basedOn w:val="Standaardalinea-lettertype"/>
    <w:link w:val="Voetnoottekst"/>
    <w:rsid w:val="00290155"/>
    <w:rPr>
      <w:rFonts w:ascii="Verdana" w:hAnsi="Verdana"/>
    </w:rPr>
  </w:style>
  <w:style w:type="character" w:styleId="Voetnootmarkering">
    <w:name w:val="footnote reference"/>
    <w:basedOn w:val="Standaardalinea-lettertype"/>
    <w:rsid w:val="00290155"/>
    <w:rPr>
      <w:vertAlign w:val="superscript"/>
    </w:rPr>
  </w:style>
  <w:style w:type="paragraph" w:styleId="Koptekst">
    <w:name w:val="header"/>
    <w:basedOn w:val="Standaard"/>
    <w:link w:val="KoptekstChar"/>
    <w:uiPriority w:val="99"/>
    <w:rsid w:val="00C96FDD"/>
    <w:pPr>
      <w:tabs>
        <w:tab w:val="center" w:pos="4536"/>
        <w:tab w:val="right" w:pos="9072"/>
      </w:tabs>
    </w:pPr>
  </w:style>
  <w:style w:type="character" w:customStyle="1" w:styleId="KoptekstChar">
    <w:name w:val="Koptekst Char"/>
    <w:basedOn w:val="Standaardalinea-lettertype"/>
    <w:link w:val="Koptekst"/>
    <w:uiPriority w:val="99"/>
    <w:rsid w:val="00C96FDD"/>
    <w:rPr>
      <w:rFonts w:ascii="Verdana" w:hAnsi="Verdana"/>
      <w:sz w:val="18"/>
      <w:szCs w:val="24"/>
    </w:rPr>
  </w:style>
  <w:style w:type="paragraph" w:styleId="Voettekst">
    <w:name w:val="footer"/>
    <w:basedOn w:val="Standaard"/>
    <w:link w:val="VoettekstChar"/>
    <w:uiPriority w:val="99"/>
    <w:rsid w:val="00C96FDD"/>
    <w:pPr>
      <w:tabs>
        <w:tab w:val="center" w:pos="4536"/>
        <w:tab w:val="right" w:pos="9072"/>
      </w:tabs>
    </w:pPr>
  </w:style>
  <w:style w:type="character" w:customStyle="1" w:styleId="VoettekstChar">
    <w:name w:val="Voettekst Char"/>
    <w:basedOn w:val="Standaardalinea-lettertype"/>
    <w:link w:val="Voettekst"/>
    <w:uiPriority w:val="99"/>
    <w:rsid w:val="00C96FDD"/>
    <w:rPr>
      <w:rFonts w:ascii="Verdana" w:hAnsi="Verdana"/>
      <w:sz w:val="18"/>
      <w:szCs w:val="24"/>
    </w:rPr>
  </w:style>
  <w:style w:type="paragraph" w:styleId="Ballontekst">
    <w:name w:val="Balloon Text"/>
    <w:basedOn w:val="Standaard"/>
    <w:link w:val="BallontekstChar"/>
    <w:rsid w:val="00C96FDD"/>
    <w:rPr>
      <w:rFonts w:ascii="Tahoma" w:hAnsi="Tahoma" w:cs="Tahoma"/>
      <w:sz w:val="16"/>
      <w:szCs w:val="16"/>
    </w:rPr>
  </w:style>
  <w:style w:type="character" w:customStyle="1" w:styleId="BallontekstChar">
    <w:name w:val="Ballontekst Char"/>
    <w:basedOn w:val="Standaardalinea-lettertype"/>
    <w:link w:val="Ballontekst"/>
    <w:rsid w:val="00C96FDD"/>
    <w:rPr>
      <w:rFonts w:ascii="Tahoma" w:hAnsi="Tahoma" w:cs="Tahoma"/>
      <w:sz w:val="16"/>
      <w:szCs w:val="16"/>
    </w:rPr>
  </w:style>
  <w:style w:type="paragraph" w:styleId="Lijstalinea">
    <w:name w:val="List Paragraph"/>
    <w:basedOn w:val="Standaard"/>
    <w:uiPriority w:val="34"/>
    <w:qFormat/>
    <w:rsid w:val="00553B9A"/>
    <w:pPr>
      <w:ind w:left="720"/>
      <w:contextualSpacing/>
    </w:pPr>
  </w:style>
  <w:style w:type="character" w:styleId="Hyperlink">
    <w:name w:val="Hyperlink"/>
    <w:basedOn w:val="Standaardalinea-lettertype"/>
    <w:rsid w:val="00B2000C"/>
    <w:rPr>
      <w:color w:val="0000FF" w:themeColor="hyperlink"/>
      <w:u w:val="single"/>
    </w:rPr>
  </w:style>
  <w:style w:type="character" w:styleId="GevolgdeHyperlink">
    <w:name w:val="FollowedHyperlink"/>
    <w:basedOn w:val="Standaardalinea-lettertype"/>
    <w:rsid w:val="00B200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officielebekendmakingen.n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decentrale.regelgeving.overheid.nl/cvdr/xhtmloutput/Historie/Coevorden/229335/229335_1.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FC073-8A08-49CF-905C-D2851198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5534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Werkproces verordeningen</vt:lpstr>
    </vt:vector>
  </TitlesOfParts>
  <Company>Rijksoverheid</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Werkproces verordeningen</dc:title>
  <dc:creator>E. Altink</dc:creator>
  <cp:lastModifiedBy>Fousert</cp:lastModifiedBy>
  <cp:revision>2</cp:revision>
  <cp:lastPrinted>2017-01-06T11:57:00Z</cp:lastPrinted>
  <dcterms:created xsi:type="dcterms:W3CDTF">2018-03-27T08:16:00Z</dcterms:created>
  <dcterms:modified xsi:type="dcterms:W3CDTF">2018-03-27T08:16:00Z</dcterms:modified>
</cp:coreProperties>
</file>