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782C" w14:textId="26141318" w:rsidR="00EC271D" w:rsidRPr="002C5B6D" w:rsidRDefault="00EC271D" w:rsidP="00A26995">
      <w:pPr>
        <w:pStyle w:val="OPTitel"/>
      </w:pPr>
      <w:r w:rsidRPr="002C5B6D">
        <w:t>FORMAT</w:t>
      </w:r>
      <w:r w:rsidR="008A6C67">
        <w:t xml:space="preserve"> </w:t>
      </w:r>
      <w:r w:rsidR="00A01C20">
        <w:t>2</w:t>
      </w:r>
      <w:r w:rsidR="008A6C67">
        <w:t>.0</w:t>
      </w:r>
      <w:r w:rsidRPr="002C5B6D">
        <w:t xml:space="preserve"> BELEIDSREGEL</w:t>
      </w:r>
    </w:p>
    <w:p w14:paraId="598DB4ED" w14:textId="4E71D98B" w:rsidR="00D8600C" w:rsidRPr="00A01C20" w:rsidRDefault="00D8600C" w:rsidP="00D8600C">
      <w:pPr>
        <w:rPr>
          <w:b/>
        </w:rPr>
      </w:pPr>
      <w:r w:rsidRPr="00A01C20">
        <w:rPr>
          <w:b/>
        </w:rPr>
        <w:t>Besluit van [</w:t>
      </w:r>
      <w:r w:rsidRPr="005C2171">
        <w:rPr>
          <w:b/>
        </w:rPr>
        <w:t>naam bestuursorgaan</w:t>
      </w:r>
      <w:r w:rsidRPr="00A01C20">
        <w:rPr>
          <w:b/>
        </w:rPr>
        <w:t xml:space="preserve">] van [de gemeente </w:t>
      </w:r>
      <w:r w:rsidRPr="005C2171">
        <w:rPr>
          <w:b/>
        </w:rPr>
        <w:t>OF</w:t>
      </w:r>
      <w:r w:rsidRPr="00A01C20">
        <w:rPr>
          <w:b/>
        </w:rPr>
        <w:t xml:space="preserve"> de provincie </w:t>
      </w:r>
      <w:r w:rsidRPr="005C2171">
        <w:rPr>
          <w:b/>
        </w:rPr>
        <w:t>OF</w:t>
      </w:r>
      <w:r w:rsidRPr="00A01C20">
        <w:rPr>
          <w:b/>
        </w:rPr>
        <w:t xml:space="preserve"> het waterschap] [</w:t>
      </w:r>
      <w:r w:rsidRPr="005C2171">
        <w:rPr>
          <w:b/>
        </w:rPr>
        <w:t>organisatienaam en eventueel jaartal</w:t>
      </w:r>
      <w:r w:rsidRPr="00A01C20">
        <w:rPr>
          <w:b/>
        </w:rPr>
        <w:t xml:space="preserve">] tot [vaststelling </w:t>
      </w:r>
      <w:r w:rsidRPr="005C2171">
        <w:rPr>
          <w:b/>
        </w:rPr>
        <w:t>OF</w:t>
      </w:r>
      <w:r w:rsidRPr="00A01C20">
        <w:rPr>
          <w:b/>
        </w:rPr>
        <w:t xml:space="preserve"> wijziging] van beleidsregel[</w:t>
      </w:r>
      <w:r w:rsidRPr="00A01C20">
        <w:rPr>
          <w:b/>
          <w:i/>
        </w:rPr>
        <w:t>s</w:t>
      </w:r>
      <w:r w:rsidRPr="00A01C20">
        <w:rPr>
          <w:b/>
        </w:rPr>
        <w:t>] voor de uitvoering van [</w:t>
      </w:r>
      <w:r w:rsidRPr="00A01C20">
        <w:rPr>
          <w:b/>
          <w:i/>
        </w:rPr>
        <w:t>de</w:t>
      </w:r>
      <w:r w:rsidRPr="00A01C20">
        <w:rPr>
          <w:b/>
        </w:rPr>
        <w:t>] artikel[</w:t>
      </w:r>
      <w:r w:rsidRPr="00A01C20">
        <w:rPr>
          <w:b/>
          <w:i/>
        </w:rPr>
        <w:t>en</w:t>
      </w:r>
      <w:r w:rsidRPr="00A01C20">
        <w:rPr>
          <w:b/>
        </w:rPr>
        <w:t>] [</w:t>
      </w:r>
      <w:r w:rsidRPr="005C2171">
        <w:rPr>
          <w:b/>
        </w:rPr>
        <w:t>…</w:t>
      </w:r>
      <w:r w:rsidRPr="00A01C20">
        <w:rPr>
          <w:b/>
        </w:rPr>
        <w:t xml:space="preserve">] van de </w:t>
      </w:r>
      <w:r w:rsidR="00CD522B" w:rsidRPr="00A01C20">
        <w:rPr>
          <w:b/>
        </w:rPr>
        <w:t>[</w:t>
      </w:r>
      <w:r w:rsidR="00CD522B" w:rsidRPr="005C2171">
        <w:rPr>
          <w:b/>
        </w:rPr>
        <w:t>…</w:t>
      </w:r>
      <w:r w:rsidR="00CD522B" w:rsidRPr="00A01C20">
        <w:rPr>
          <w:b/>
        </w:rPr>
        <w:t>] (</w:t>
      </w:r>
      <w:r w:rsidRPr="00A01C20">
        <w:rPr>
          <w:b/>
        </w:rPr>
        <w:t>[</w:t>
      </w:r>
      <w:r w:rsidRPr="005C2171">
        <w:rPr>
          <w:b/>
        </w:rPr>
        <w:t xml:space="preserve">citeertitel </w:t>
      </w:r>
      <w:r w:rsidR="00DF6474">
        <w:rPr>
          <w:b/>
        </w:rPr>
        <w:t>b</w:t>
      </w:r>
      <w:r w:rsidRPr="005C2171">
        <w:rPr>
          <w:b/>
        </w:rPr>
        <w:t>eleidsregel[</w:t>
      </w:r>
      <w:r w:rsidRPr="00DF6474">
        <w:rPr>
          <w:b/>
          <w:i/>
        </w:rPr>
        <w:t>s</w:t>
      </w:r>
      <w:r w:rsidRPr="00DF6474">
        <w:rPr>
          <w:b/>
        </w:rPr>
        <w:t>]</w:t>
      </w:r>
      <w:r w:rsidR="00CD522B" w:rsidRPr="00A01C20">
        <w:rPr>
          <w:b/>
        </w:rPr>
        <w:t>]</w:t>
      </w:r>
      <w:r w:rsidR="00C833C7" w:rsidRPr="00A01C20">
        <w:rPr>
          <w:b/>
        </w:rPr>
        <w:t xml:space="preserve"> </w:t>
      </w:r>
      <w:r w:rsidRPr="00A01C20">
        <w:rPr>
          <w:b/>
        </w:rPr>
        <w:t xml:space="preserve">van [de gemeente </w:t>
      </w:r>
      <w:r w:rsidRPr="005C2171">
        <w:rPr>
          <w:b/>
        </w:rPr>
        <w:t>OF</w:t>
      </w:r>
      <w:r w:rsidRPr="00A01C20">
        <w:rPr>
          <w:b/>
        </w:rPr>
        <w:t xml:space="preserve"> de provincie </w:t>
      </w:r>
      <w:r w:rsidRPr="005C2171">
        <w:rPr>
          <w:b/>
        </w:rPr>
        <w:t>OF</w:t>
      </w:r>
      <w:r w:rsidRPr="00A01C20">
        <w:rPr>
          <w:b/>
        </w:rPr>
        <w:t xml:space="preserve"> het waterschap] [</w:t>
      </w:r>
      <w:r w:rsidRPr="005C2171">
        <w:rPr>
          <w:b/>
        </w:rPr>
        <w:t>organisatienaam en eventueel jaartal</w:t>
      </w:r>
      <w:r w:rsidRPr="00A01C20">
        <w:rPr>
          <w:b/>
        </w:rPr>
        <w:t>]</w:t>
      </w:r>
      <w:r w:rsidR="00CD522B" w:rsidRPr="00A01C20">
        <w:rPr>
          <w:b/>
        </w:rPr>
        <w:t>)</w:t>
      </w:r>
      <w:r w:rsidRPr="00A01C20" w:rsidDel="00D8600C">
        <w:rPr>
          <w:b/>
        </w:rPr>
        <w:t xml:space="preserve"> </w:t>
      </w:r>
    </w:p>
    <w:p w14:paraId="6C062D90" w14:textId="77777777" w:rsidR="00EC271D" w:rsidRDefault="00EC271D" w:rsidP="00A26995"/>
    <w:p w14:paraId="440ED7A3" w14:textId="59EDCAC1" w:rsidR="00EC271D" w:rsidRPr="00A26995" w:rsidRDefault="00334D43" w:rsidP="00455F50">
      <w:pPr>
        <w:pStyle w:val="OPAanhef"/>
      </w:pPr>
      <w:r>
        <w:t>[</w:t>
      </w:r>
      <w:r w:rsidRPr="00C833C7">
        <w:rPr>
          <w:b/>
        </w:rPr>
        <w:t>Naam bestuursorgaan</w:t>
      </w:r>
      <w:r>
        <w:t xml:space="preserve">] van [de gemeente </w:t>
      </w:r>
      <w:r w:rsidRPr="00D8600C">
        <w:rPr>
          <w:b/>
        </w:rPr>
        <w:t>OF</w:t>
      </w:r>
      <w:r>
        <w:t xml:space="preserve"> de provincie </w:t>
      </w:r>
      <w:r w:rsidRPr="00D8600C">
        <w:rPr>
          <w:b/>
        </w:rPr>
        <w:t>OF</w:t>
      </w:r>
      <w:r>
        <w:t xml:space="preserve"> het waterschap] [</w:t>
      </w:r>
      <w:r w:rsidRPr="00D8600C">
        <w:rPr>
          <w:b/>
        </w:rPr>
        <w:t>organisatienaam</w:t>
      </w:r>
      <w:r w:rsidRPr="00334D43">
        <w:t>]</w:t>
      </w:r>
      <w:r w:rsidR="00EC271D" w:rsidRPr="00A26995">
        <w:t>;</w:t>
      </w:r>
    </w:p>
    <w:p w14:paraId="08735877" w14:textId="77777777" w:rsidR="00EC271D" w:rsidRDefault="00EC271D" w:rsidP="00455F50">
      <w:pPr>
        <w:pStyle w:val="OPAanhef"/>
      </w:pPr>
    </w:p>
    <w:p w14:paraId="4C159550" w14:textId="35D72222" w:rsidR="00EC271D" w:rsidRDefault="00EC271D" w:rsidP="00455F50">
      <w:pPr>
        <w:pStyle w:val="OPAanhef"/>
      </w:pPr>
      <w:r>
        <w:t xml:space="preserve">gelezen het voorstel van </w:t>
      </w:r>
      <w:r w:rsidR="00334D43">
        <w:t>[</w:t>
      </w:r>
      <w:r w:rsidR="008A6C67" w:rsidRPr="00C833C7">
        <w:rPr>
          <w:b/>
        </w:rPr>
        <w:t>…</w:t>
      </w:r>
      <w:r w:rsidR="00334D43">
        <w:t>] van [</w:t>
      </w:r>
      <w:r w:rsidR="00334D43" w:rsidRPr="00C833C7">
        <w:rPr>
          <w:b/>
        </w:rPr>
        <w:t>datum en nummer</w:t>
      </w:r>
      <w:r w:rsidR="00334D43">
        <w:t>];</w:t>
      </w:r>
      <w:r>
        <w:t xml:space="preserve"> </w:t>
      </w:r>
    </w:p>
    <w:p w14:paraId="730DEDDC" w14:textId="77777777" w:rsidR="00EC271D" w:rsidRDefault="00EC271D" w:rsidP="00455F50">
      <w:pPr>
        <w:pStyle w:val="OPAanhef"/>
      </w:pPr>
    </w:p>
    <w:p w14:paraId="786AFBEB" w14:textId="77777777" w:rsidR="00EC271D" w:rsidRDefault="00EC271D" w:rsidP="00455F50">
      <w:pPr>
        <w:pStyle w:val="OPAanhef"/>
      </w:pPr>
    </w:p>
    <w:p w14:paraId="3B4F4EE6" w14:textId="77777777" w:rsidR="00EC271D" w:rsidRDefault="00EC271D" w:rsidP="00455F50">
      <w:pPr>
        <w:pStyle w:val="OPAanhef"/>
      </w:pPr>
      <w:r>
        <w:t>overwegende dat,</w:t>
      </w:r>
    </w:p>
    <w:p w14:paraId="6C929004" w14:textId="77777777" w:rsidR="00EC271D" w:rsidRDefault="00EC271D" w:rsidP="00455F50">
      <w:pPr>
        <w:pStyle w:val="OPAanhef"/>
      </w:pPr>
    </w:p>
    <w:p w14:paraId="4DABC7B6" w14:textId="090EBC23" w:rsidR="00EC271D" w:rsidRDefault="00EC271D" w:rsidP="00455F50">
      <w:pPr>
        <w:pStyle w:val="OPAanhef"/>
      </w:pPr>
      <w:r w:rsidRPr="00A26995">
        <w:t>het gewenst is om een beleidsregel</w:t>
      </w:r>
      <w:r w:rsidR="00334D43">
        <w:t>[</w:t>
      </w:r>
      <w:r w:rsidR="008A6C67" w:rsidRPr="00C833C7">
        <w:rPr>
          <w:i/>
        </w:rPr>
        <w:t>s</w:t>
      </w:r>
      <w:r w:rsidR="00334D43">
        <w:t>]</w:t>
      </w:r>
      <w:r w:rsidRPr="00A26995">
        <w:t xml:space="preserve"> vast te stellen </w:t>
      </w:r>
      <w:r>
        <w:t xml:space="preserve">omtrent </w:t>
      </w:r>
    </w:p>
    <w:p w14:paraId="52197E70" w14:textId="77777777" w:rsidR="00EC271D" w:rsidRDefault="00EC271D" w:rsidP="00455F50">
      <w:pPr>
        <w:pStyle w:val="OPAanhef"/>
      </w:pPr>
    </w:p>
    <w:p w14:paraId="3714690D" w14:textId="155431E8" w:rsidR="00EC271D" w:rsidRPr="009E4BB1" w:rsidRDefault="00334D43" w:rsidP="00455F50">
      <w:pPr>
        <w:pStyle w:val="OPAanhef"/>
      </w:pPr>
      <w:r>
        <w:t>[</w:t>
      </w:r>
      <w:r w:rsidR="00EC271D" w:rsidRPr="009E4BB1">
        <w:t xml:space="preserve">de afweging van de volgende belangen </w:t>
      </w:r>
      <w:r w:rsidR="00EC271D" w:rsidRPr="00C833C7">
        <w:rPr>
          <w:b/>
        </w:rPr>
        <w:t>OF</w:t>
      </w:r>
      <w:r w:rsidR="00EC271D" w:rsidRPr="009E4BB1">
        <w:t xml:space="preserve"> </w:t>
      </w:r>
    </w:p>
    <w:p w14:paraId="250EF3D0" w14:textId="77777777" w:rsidR="00EC271D" w:rsidRPr="009E4BB1" w:rsidRDefault="00EC271D" w:rsidP="00455F50">
      <w:pPr>
        <w:pStyle w:val="OPAanhef"/>
      </w:pPr>
      <w:r w:rsidRPr="009E4BB1">
        <w:t xml:space="preserve">de vaststelling van de volgende feiten van </w:t>
      </w:r>
      <w:r w:rsidRPr="00C833C7">
        <w:rPr>
          <w:b/>
        </w:rPr>
        <w:t>OF</w:t>
      </w:r>
      <w:r w:rsidRPr="009E4BB1">
        <w:t xml:space="preserve"> </w:t>
      </w:r>
    </w:p>
    <w:p w14:paraId="49AC2F1B" w14:textId="12839743" w:rsidR="00EC271D" w:rsidRPr="009E4BB1" w:rsidRDefault="00EC271D" w:rsidP="00455F50">
      <w:pPr>
        <w:pStyle w:val="OPAanhef"/>
      </w:pPr>
      <w:r w:rsidRPr="009E4BB1">
        <w:t>de uitleg van de volgende wettelijke voorschriften</w:t>
      </w:r>
      <w:r w:rsidR="00334D43">
        <w:t>]:</w:t>
      </w:r>
      <w:r w:rsidRPr="009E4BB1">
        <w:t xml:space="preserve"> </w:t>
      </w:r>
    </w:p>
    <w:p w14:paraId="6D97EFA7" w14:textId="06AEA190" w:rsidR="00EC271D" w:rsidRDefault="00334D43" w:rsidP="00455F50">
      <w:pPr>
        <w:pStyle w:val="OPAanhef"/>
      </w:pPr>
      <w:r>
        <w:t>[</w:t>
      </w:r>
      <w:r w:rsidR="007E5D20" w:rsidRPr="00C833C7">
        <w:rPr>
          <w:b/>
        </w:rPr>
        <w:t>…</w:t>
      </w:r>
      <w:r>
        <w:t>]</w:t>
      </w:r>
      <w:r w:rsidR="007E5D20">
        <w:t>,</w:t>
      </w:r>
      <w:r w:rsidR="00EC271D">
        <w:t xml:space="preserve"> </w:t>
      </w:r>
    </w:p>
    <w:p w14:paraId="78D1D97E" w14:textId="56679EF8" w:rsidR="00EC271D" w:rsidRDefault="00EC271D" w:rsidP="00455F50">
      <w:pPr>
        <w:pStyle w:val="OPAanhef"/>
      </w:pPr>
      <w:r>
        <w:t xml:space="preserve">omdat </w:t>
      </w:r>
      <w:r w:rsidR="00334D43">
        <w:t>[</w:t>
      </w:r>
      <w:r w:rsidR="00334D43" w:rsidRPr="00C833C7">
        <w:rPr>
          <w:b/>
        </w:rPr>
        <w:t>…</w:t>
      </w:r>
      <w:r w:rsidR="00DF6474">
        <w:rPr>
          <w:b/>
        </w:rPr>
        <w:t xml:space="preserve"> </w:t>
      </w:r>
      <w:r w:rsidR="00334D43" w:rsidRPr="00C833C7">
        <w:rPr>
          <w:b/>
        </w:rPr>
        <w:t>(</w:t>
      </w:r>
      <w:r w:rsidRPr="00C833C7">
        <w:rPr>
          <w:b/>
        </w:rPr>
        <w:t>geef aan waarom het gewenst is de beleidsrege</w:t>
      </w:r>
      <w:r w:rsidRPr="00334D43">
        <w:t>l</w:t>
      </w:r>
      <w:r w:rsidRPr="00C833C7">
        <w:rPr>
          <w:b/>
        </w:rPr>
        <w:t>(s)</w:t>
      </w:r>
      <w:r w:rsidRPr="00334D43">
        <w:t xml:space="preserve"> </w:t>
      </w:r>
      <w:r w:rsidRPr="00C833C7">
        <w:rPr>
          <w:b/>
        </w:rPr>
        <w:t>op te stellen</w:t>
      </w:r>
      <w:r w:rsidR="00334D43" w:rsidRPr="00C833C7">
        <w:rPr>
          <w:b/>
        </w:rPr>
        <w:t>)</w:t>
      </w:r>
      <w:r w:rsidR="00334D43">
        <w:t>]</w:t>
      </w:r>
      <w:r>
        <w:t>;</w:t>
      </w:r>
    </w:p>
    <w:p w14:paraId="2591B27B" w14:textId="77777777" w:rsidR="00EC271D" w:rsidRDefault="00EC271D" w:rsidP="00455F50">
      <w:pPr>
        <w:pStyle w:val="OPAanhef"/>
      </w:pPr>
    </w:p>
    <w:p w14:paraId="6178EE53" w14:textId="77777777" w:rsidR="00EC271D" w:rsidRDefault="00EC271D" w:rsidP="00455F50">
      <w:pPr>
        <w:pStyle w:val="OPAanhef"/>
      </w:pPr>
    </w:p>
    <w:p w14:paraId="196ABC36" w14:textId="55F8C82F" w:rsidR="00EC271D" w:rsidRDefault="00EC271D" w:rsidP="00455F50">
      <w:pPr>
        <w:pStyle w:val="OPAanhef"/>
      </w:pPr>
      <w:r>
        <w:t>gelet op</w:t>
      </w:r>
      <w:r w:rsidR="0009540C">
        <w:t xml:space="preserve"> de </w:t>
      </w:r>
      <w:r>
        <w:t>artikel</w:t>
      </w:r>
      <w:r w:rsidR="0009540C">
        <w:t>en</w:t>
      </w:r>
      <w:r>
        <w:t xml:space="preserve"> 4:81</w:t>
      </w:r>
      <w:r w:rsidR="00334D43">
        <w:t>, eerste</w:t>
      </w:r>
      <w:r>
        <w:t xml:space="preserve"> lid, 4:83 en 1:3</w:t>
      </w:r>
      <w:r w:rsidR="00334D43">
        <w:t>, vierde</w:t>
      </w:r>
      <w:r>
        <w:t xml:space="preserve"> lid</w:t>
      </w:r>
      <w:r w:rsidR="00DF6474">
        <w:t>,</w:t>
      </w:r>
      <w:r>
        <w:t xml:space="preserve"> </w:t>
      </w:r>
      <w:r w:rsidR="00334D43">
        <w:t xml:space="preserve">van de </w:t>
      </w:r>
      <w:r>
        <w:t>Algemene wet bestuursrecht;</w:t>
      </w:r>
    </w:p>
    <w:p w14:paraId="2EC31CF0" w14:textId="326837B0" w:rsidR="00EC271D" w:rsidRDefault="00334D43" w:rsidP="008B15DE">
      <w:pPr>
        <w:pStyle w:val="OPAanhef"/>
      </w:pPr>
      <w:r>
        <w:t xml:space="preserve">artikel </w:t>
      </w:r>
      <w:r w:rsidRPr="00334D43">
        <w:t>[…</w:t>
      </w:r>
      <w:r w:rsidRPr="00416814">
        <w:rPr>
          <w:b/>
        </w:rPr>
        <w:t>(vermeld het artikel waaruit de bevoegdheid, waarop de beleidsregel(s) betrekking heeft of hebben, voortvloeit)</w:t>
      </w:r>
      <w:r>
        <w:t>]</w:t>
      </w:r>
      <w:r w:rsidRPr="00C833C7">
        <w:t xml:space="preserve"> van de [</w:t>
      </w:r>
      <w:r w:rsidRPr="00334D43">
        <w:rPr>
          <w:b/>
        </w:rPr>
        <w:t>…</w:t>
      </w:r>
      <w:r w:rsidRPr="00C833C7">
        <w:t>]</w:t>
      </w:r>
      <w:r w:rsidR="00EC271D">
        <w:t>;</w:t>
      </w:r>
    </w:p>
    <w:p w14:paraId="0E39FB4E" w14:textId="571815EE" w:rsidR="00EC271D" w:rsidRDefault="00CB6C60" w:rsidP="008B15DE">
      <w:pPr>
        <w:pStyle w:val="OPAanhef"/>
      </w:pPr>
      <w:r>
        <w:t>[</w:t>
      </w:r>
      <w:r w:rsidRPr="00C833C7">
        <w:rPr>
          <w:b/>
        </w:rPr>
        <w:t>…</w:t>
      </w:r>
      <w:r w:rsidR="00DF6474">
        <w:rPr>
          <w:b/>
        </w:rPr>
        <w:t xml:space="preserve"> </w:t>
      </w:r>
      <w:r w:rsidRPr="00C833C7">
        <w:rPr>
          <w:b/>
        </w:rPr>
        <w:t>(</w:t>
      </w:r>
      <w:r w:rsidR="00EC271D" w:rsidRPr="00C833C7">
        <w:rPr>
          <w:b/>
        </w:rPr>
        <w:t>geef aan of er inspraak heeft plaatsgevonden</w:t>
      </w:r>
      <w:r w:rsidRPr="00C833C7">
        <w:rPr>
          <w:b/>
        </w:rPr>
        <w:t>)</w:t>
      </w:r>
      <w:r>
        <w:t>]</w:t>
      </w:r>
      <w:r w:rsidR="00EC271D">
        <w:t>;</w:t>
      </w:r>
    </w:p>
    <w:p w14:paraId="616AAA30" w14:textId="77777777" w:rsidR="003113ED" w:rsidRDefault="003113ED" w:rsidP="008B15DE">
      <w:pPr>
        <w:pStyle w:val="OPAanhef"/>
      </w:pPr>
    </w:p>
    <w:p w14:paraId="3BC0F8D8" w14:textId="1CFEEB6A" w:rsidR="0009540C" w:rsidRDefault="00EC271D" w:rsidP="008B15DE">
      <w:pPr>
        <w:pStyle w:val="OPAanhef"/>
        <w:rPr>
          <w:rFonts w:cs="Univers"/>
        </w:rPr>
      </w:pPr>
      <w:r>
        <w:rPr>
          <w:rFonts w:cs="Univers"/>
        </w:rPr>
        <w:t>b e s l u i t</w:t>
      </w:r>
      <w:r w:rsidR="0009540C">
        <w:rPr>
          <w:rFonts w:cs="Univers"/>
        </w:rPr>
        <w:t xml:space="preserve"> </w:t>
      </w:r>
      <w:r>
        <w:rPr>
          <w:rFonts w:cs="Univers"/>
        </w:rPr>
        <w:t xml:space="preserve">vast te stellen de volgende </w:t>
      </w:r>
      <w:r w:rsidR="0009540C">
        <w:rPr>
          <w:rFonts w:cs="Univers"/>
        </w:rPr>
        <w:t>beleidsregel</w:t>
      </w:r>
      <w:r w:rsidR="00CB6C60">
        <w:rPr>
          <w:rFonts w:cs="Univers"/>
        </w:rPr>
        <w:t>[</w:t>
      </w:r>
      <w:r w:rsidR="0009540C" w:rsidRPr="00C833C7">
        <w:rPr>
          <w:rFonts w:cs="Univers"/>
          <w:i/>
        </w:rPr>
        <w:t>s</w:t>
      </w:r>
      <w:r w:rsidR="00CB6C60">
        <w:rPr>
          <w:rFonts w:cs="Univers"/>
        </w:rPr>
        <w:t>]</w:t>
      </w:r>
      <w:r w:rsidR="0009540C">
        <w:rPr>
          <w:rFonts w:cs="Univers"/>
        </w:rPr>
        <w:t>:</w:t>
      </w:r>
    </w:p>
    <w:p w14:paraId="19FDBD8C" w14:textId="77777777" w:rsidR="0009540C" w:rsidRDefault="0009540C" w:rsidP="008B15DE">
      <w:pPr>
        <w:pStyle w:val="OPAanhef"/>
        <w:rPr>
          <w:rFonts w:cs="Univers"/>
        </w:rPr>
      </w:pPr>
    </w:p>
    <w:p w14:paraId="5F6E55A3" w14:textId="5EEE6116" w:rsidR="00EC271D" w:rsidRDefault="00CB6C60" w:rsidP="00A26995">
      <w:r>
        <w:t>[</w:t>
      </w:r>
      <w:r w:rsidRPr="00C833C7">
        <w:rPr>
          <w:b/>
        </w:rPr>
        <w:t>C</w:t>
      </w:r>
      <w:r w:rsidRPr="00CB6C60">
        <w:rPr>
          <w:b/>
        </w:rPr>
        <w:t>i</w:t>
      </w:r>
      <w:r w:rsidRPr="00CD522B">
        <w:rPr>
          <w:b/>
        </w:rPr>
        <w:t xml:space="preserve">teertitel </w:t>
      </w:r>
      <w:r w:rsidR="00C833C7">
        <w:rPr>
          <w:b/>
        </w:rPr>
        <w:t>b</w:t>
      </w:r>
      <w:r w:rsidRPr="00CD522B">
        <w:rPr>
          <w:b/>
        </w:rPr>
        <w:t>eleidsregel[</w:t>
      </w:r>
      <w:r w:rsidRPr="00C833C7">
        <w:rPr>
          <w:b/>
          <w:i/>
        </w:rPr>
        <w:t>s</w:t>
      </w:r>
      <w:r w:rsidRPr="00CD522B">
        <w:rPr>
          <w:b/>
        </w:rPr>
        <w:t>]</w:t>
      </w:r>
      <w:r>
        <w:t xml:space="preserve">] van [de gemeente </w:t>
      </w:r>
      <w:r w:rsidRPr="00C94B43">
        <w:rPr>
          <w:b/>
        </w:rPr>
        <w:t>OF</w:t>
      </w:r>
      <w:r>
        <w:t xml:space="preserve"> de provincie </w:t>
      </w:r>
      <w:r w:rsidRPr="00C94B43">
        <w:rPr>
          <w:b/>
        </w:rPr>
        <w:t>OF</w:t>
      </w:r>
      <w:r>
        <w:t xml:space="preserve"> het waterschap] [</w:t>
      </w:r>
      <w:r w:rsidRPr="00C94B43">
        <w:rPr>
          <w:b/>
        </w:rPr>
        <w:t>organisatienaam en eventueel jaartal</w:t>
      </w:r>
      <w:r>
        <w:t>]</w:t>
      </w:r>
      <w:r w:rsidDel="00D8600C">
        <w:t xml:space="preserve"> </w:t>
      </w:r>
    </w:p>
    <w:p w14:paraId="26D82A61" w14:textId="2428D6E1" w:rsidR="00A97ABB" w:rsidRDefault="00DF6474" w:rsidP="00A97ABB">
      <w:pPr>
        <w:pStyle w:val="OPHoofdstukTitel"/>
      </w:pPr>
      <w:r>
        <w:t>[</w:t>
      </w:r>
      <w:r w:rsidR="00A97ABB" w:rsidRPr="00A01C20">
        <w:rPr>
          <w:i/>
        </w:rPr>
        <w:t>Hoofdstuk 1</w:t>
      </w:r>
      <w:r w:rsidR="008A6C67" w:rsidRPr="00A01C20">
        <w:rPr>
          <w:i/>
        </w:rPr>
        <w:t xml:space="preserve">. </w:t>
      </w:r>
      <w:r w:rsidR="00CB6C60" w:rsidRPr="00A01C20">
        <w:rPr>
          <w:i/>
        </w:rPr>
        <w:t>[</w:t>
      </w:r>
      <w:r w:rsidR="008A6C67" w:rsidRPr="00A01C20">
        <w:rPr>
          <w:i/>
        </w:rPr>
        <w:t>…</w:t>
      </w:r>
      <w:r w:rsidR="00CB6C60" w:rsidRPr="00A01C20">
        <w:rPr>
          <w:i/>
        </w:rPr>
        <w:t>]</w:t>
      </w:r>
      <w:r>
        <w:t>]</w:t>
      </w:r>
      <w:r w:rsidR="00A97ABB">
        <w:t xml:space="preserve"> </w:t>
      </w:r>
      <w:r>
        <w:t xml:space="preserve"> </w:t>
      </w:r>
    </w:p>
    <w:p w14:paraId="4DDE8EC0" w14:textId="229273D4" w:rsidR="00A97ABB" w:rsidRPr="00A01C20" w:rsidRDefault="00DF6474" w:rsidP="00A97ABB">
      <w:pPr>
        <w:pStyle w:val="OPParagraafTitel"/>
        <w:rPr>
          <w:i w:val="0"/>
        </w:rPr>
      </w:pPr>
      <w:r>
        <w:rPr>
          <w:i w:val="0"/>
        </w:rPr>
        <w:t>[</w:t>
      </w:r>
      <w:r w:rsidR="00A97ABB" w:rsidRPr="00DF6474">
        <w:t>Paragraaf 1</w:t>
      </w:r>
      <w:r w:rsidR="008A6C67" w:rsidRPr="00DF6474">
        <w:t xml:space="preserve">. </w:t>
      </w:r>
      <w:r w:rsidR="00CB6C60" w:rsidRPr="00DF6474">
        <w:t>[</w:t>
      </w:r>
      <w:r w:rsidR="008A6C67" w:rsidRPr="00DF6474">
        <w:t>…</w:t>
      </w:r>
      <w:r w:rsidR="00CB6C60" w:rsidRPr="00DF6474">
        <w:t>]</w:t>
      </w:r>
      <w:r>
        <w:rPr>
          <w:i w:val="0"/>
        </w:rPr>
        <w:t>]</w:t>
      </w:r>
    </w:p>
    <w:p w14:paraId="6E172879" w14:textId="2A333A4F" w:rsidR="00EC271D" w:rsidRPr="00504905" w:rsidRDefault="00EC271D" w:rsidP="00455F50">
      <w:pPr>
        <w:pStyle w:val="OPArtikelTitel"/>
      </w:pPr>
      <w:r w:rsidRPr="002C5B6D">
        <w:t>Artikel 1</w:t>
      </w:r>
      <w:r w:rsidR="008A6C67">
        <w:t xml:space="preserve">. </w:t>
      </w:r>
      <w:r w:rsidR="00CB6C60">
        <w:t>[</w:t>
      </w:r>
      <w:r w:rsidR="008A6C67">
        <w:t>…</w:t>
      </w:r>
      <w:r w:rsidR="00CB6C60">
        <w:t>]</w:t>
      </w:r>
    </w:p>
    <w:p w14:paraId="0978AA2A" w14:textId="77777777" w:rsidR="00EC271D" w:rsidRDefault="00EC271D" w:rsidP="00A26995"/>
    <w:p w14:paraId="7524B8A3" w14:textId="577A9759" w:rsidR="00EC271D" w:rsidRDefault="00EC271D" w:rsidP="00455F50">
      <w:pPr>
        <w:pStyle w:val="OPArtikelTitel"/>
      </w:pPr>
      <w:r w:rsidRPr="00A520EF">
        <w:t>Artikel 2</w:t>
      </w:r>
      <w:r w:rsidR="008A6C67">
        <w:t xml:space="preserve">. </w:t>
      </w:r>
      <w:r w:rsidR="00CB6C60">
        <w:t>[</w:t>
      </w:r>
      <w:r w:rsidR="008A6C67">
        <w:t>…</w:t>
      </w:r>
      <w:r w:rsidR="00CB6C60">
        <w:t>]</w:t>
      </w:r>
      <w:r w:rsidRPr="00A520EF">
        <w:t xml:space="preserve"> </w:t>
      </w:r>
    </w:p>
    <w:p w14:paraId="1CCC4BF0" w14:textId="77777777" w:rsidR="00EC271D" w:rsidRDefault="00EC271D" w:rsidP="00A26995"/>
    <w:p w14:paraId="648A0071" w14:textId="0EB8A360" w:rsidR="00EC271D" w:rsidRDefault="00CB6C60" w:rsidP="00A01C20">
      <w:r>
        <w:t>[</w:t>
      </w:r>
      <w:r w:rsidR="007E5D20">
        <w:t>…</w:t>
      </w:r>
      <w:r>
        <w:t>]</w:t>
      </w:r>
    </w:p>
    <w:p w14:paraId="1D3FC91E" w14:textId="77777777" w:rsidR="00EC271D" w:rsidRDefault="00EC271D" w:rsidP="00A26995"/>
    <w:p w14:paraId="55C2AD06" w14:textId="78026AA7" w:rsidR="00CB6C60" w:rsidRPr="00C833C7" w:rsidRDefault="00C833C7" w:rsidP="00CB6C60">
      <w:pPr>
        <w:pStyle w:val="OPArtikelTitel"/>
        <w:rPr>
          <w:i/>
        </w:rPr>
      </w:pPr>
      <w:r>
        <w:t>[</w:t>
      </w:r>
      <w:r w:rsidR="00EC271D" w:rsidRPr="00C833C7">
        <w:rPr>
          <w:i/>
        </w:rPr>
        <w:t xml:space="preserve">Artikel </w:t>
      </w:r>
      <w:r w:rsidR="00CB6C60" w:rsidRPr="00C833C7">
        <w:rPr>
          <w:i/>
        </w:rPr>
        <w:t>[</w:t>
      </w:r>
      <w:r w:rsidR="00EC271D" w:rsidRPr="00C833C7">
        <w:rPr>
          <w:i/>
        </w:rPr>
        <w:t>…</w:t>
      </w:r>
      <w:r w:rsidR="00CB6C60" w:rsidRPr="00C833C7">
        <w:rPr>
          <w:i/>
        </w:rPr>
        <w:t>]</w:t>
      </w:r>
      <w:r w:rsidR="00EC271D" w:rsidRPr="00C833C7">
        <w:rPr>
          <w:i/>
        </w:rPr>
        <w:t xml:space="preserve">. </w:t>
      </w:r>
      <w:r w:rsidR="002B35F2" w:rsidRPr="00C833C7">
        <w:rPr>
          <w:i/>
        </w:rPr>
        <w:t xml:space="preserve">Intrekking oude </w:t>
      </w:r>
      <w:r w:rsidR="00DF6474">
        <w:rPr>
          <w:i/>
        </w:rPr>
        <w:t>b</w:t>
      </w:r>
      <w:r w:rsidR="002B35F2" w:rsidRPr="00C833C7">
        <w:rPr>
          <w:i/>
        </w:rPr>
        <w:t>eleidsregel[s]</w:t>
      </w:r>
    </w:p>
    <w:p w14:paraId="53E7D4EF" w14:textId="77777777" w:rsidR="00A01C20" w:rsidRPr="00CB6C60" w:rsidRDefault="00A01C20" w:rsidP="00A01C20">
      <w:pPr>
        <w:rPr>
          <w:b/>
        </w:rPr>
      </w:pPr>
      <w:r w:rsidRPr="00C833C7">
        <w:t xml:space="preserve">De </w:t>
      </w:r>
      <w:r w:rsidRPr="00A01C20">
        <w:rPr>
          <w:b/>
        </w:rPr>
        <w:t>[citeertitel oude beleidsregel[s]]</w:t>
      </w:r>
      <w:r w:rsidRPr="00C833C7">
        <w:t xml:space="preserve"> [wordt </w:t>
      </w:r>
      <w:r w:rsidRPr="00A01C20">
        <w:rPr>
          <w:b/>
        </w:rPr>
        <w:t>OF</w:t>
      </w:r>
      <w:r w:rsidRPr="00C833C7">
        <w:t xml:space="preserve"> worden] ingetrokken met ingang van de datum waarop deze beleidsregel[s] in werking [treedt </w:t>
      </w:r>
      <w:r w:rsidRPr="00A01C20">
        <w:rPr>
          <w:b/>
        </w:rPr>
        <w:t>OF</w:t>
      </w:r>
      <w:r w:rsidRPr="00C833C7">
        <w:t xml:space="preserve"> treden].</w:t>
      </w:r>
      <w:r>
        <w:t>]</w:t>
      </w:r>
    </w:p>
    <w:p w14:paraId="61ADAF5A" w14:textId="77777777" w:rsidR="00A01C20" w:rsidRDefault="00A01C20" w:rsidP="00A01C20"/>
    <w:p w14:paraId="6502E4BF" w14:textId="77777777" w:rsidR="002B35F2" w:rsidRDefault="002B35F2" w:rsidP="00CB6C60">
      <w:pPr>
        <w:pStyle w:val="OPArtikelTitel"/>
        <w:rPr>
          <w:b w:val="0"/>
          <w:sz w:val="18"/>
          <w:szCs w:val="18"/>
        </w:rPr>
      </w:pPr>
    </w:p>
    <w:p w14:paraId="2888EF5B" w14:textId="363B76C5" w:rsidR="002B35F2" w:rsidRDefault="002B35F2" w:rsidP="002B35F2">
      <w:pPr>
        <w:pStyle w:val="OPArtikelTitel"/>
      </w:pPr>
      <w:r w:rsidRPr="002C5B6D">
        <w:t xml:space="preserve">Artikel </w:t>
      </w:r>
      <w:r>
        <w:t>[</w:t>
      </w:r>
      <w:r w:rsidRPr="002C5B6D">
        <w:t>…</w:t>
      </w:r>
      <w:r>
        <w:t>]</w:t>
      </w:r>
      <w:r w:rsidRPr="002C5B6D">
        <w:t xml:space="preserve">. </w:t>
      </w:r>
      <w:r>
        <w:t>Inwerkingtreding en citeertitel</w:t>
      </w:r>
    </w:p>
    <w:p w14:paraId="4871B024" w14:textId="77777777" w:rsidR="00135368" w:rsidRPr="00CB6C60" w:rsidRDefault="00135368" w:rsidP="00135368">
      <w:pPr>
        <w:rPr>
          <w:b/>
        </w:rPr>
      </w:pPr>
      <w:r>
        <w:t>1.</w:t>
      </w:r>
      <w:r w:rsidRPr="00CB6C60">
        <w:t xml:space="preserve"> </w:t>
      </w:r>
      <w:r>
        <w:t>Deze beleidsregel[</w:t>
      </w:r>
      <w:r w:rsidRPr="00C833C7">
        <w:rPr>
          <w:i/>
        </w:rPr>
        <w:t>s</w:t>
      </w:r>
      <w:r>
        <w:t>] [</w:t>
      </w:r>
      <w:r w:rsidRPr="00CB6C60">
        <w:t>treedt</w:t>
      </w:r>
      <w:r>
        <w:t xml:space="preserve"> </w:t>
      </w:r>
      <w:r w:rsidRPr="00135368">
        <w:rPr>
          <w:b/>
        </w:rPr>
        <w:t>OF</w:t>
      </w:r>
      <w:r>
        <w:t xml:space="preserve"> treden]</w:t>
      </w:r>
      <w:r w:rsidRPr="00CB6C60">
        <w:t xml:space="preserve"> in werking op </w:t>
      </w:r>
      <w:r w:rsidRPr="00135368">
        <w:rPr>
          <w:b/>
        </w:rPr>
        <w:t>[datum].</w:t>
      </w:r>
    </w:p>
    <w:p w14:paraId="4C7F2746" w14:textId="77777777" w:rsidR="00135368" w:rsidRPr="00CB6C60" w:rsidRDefault="00135368" w:rsidP="00135368">
      <w:pPr>
        <w:rPr>
          <w:b/>
        </w:rPr>
      </w:pPr>
      <w:r>
        <w:t>2</w:t>
      </w:r>
      <w:r w:rsidRPr="00CB6C60">
        <w:t>. Deze beleidsregel[</w:t>
      </w:r>
      <w:r w:rsidRPr="00C833C7">
        <w:rPr>
          <w:i/>
        </w:rPr>
        <w:t>s</w:t>
      </w:r>
      <w:r w:rsidRPr="00CB6C60">
        <w:t xml:space="preserve">] [wordt </w:t>
      </w:r>
      <w:r w:rsidRPr="00135368">
        <w:rPr>
          <w:b/>
        </w:rPr>
        <w:t>OF</w:t>
      </w:r>
      <w:r w:rsidRPr="00CB6C60">
        <w:t xml:space="preserve"> worden] aangehaald als: </w:t>
      </w:r>
      <w:r w:rsidRPr="00135368">
        <w:rPr>
          <w:b/>
        </w:rPr>
        <w:t>[citeertitel beleidsregel[s]</w:t>
      </w:r>
      <w:r w:rsidRPr="00CB6C60">
        <w:t xml:space="preserve">] van [de gemeente </w:t>
      </w:r>
      <w:r w:rsidRPr="00135368">
        <w:rPr>
          <w:b/>
        </w:rPr>
        <w:t>OF</w:t>
      </w:r>
      <w:r w:rsidRPr="00CB6C60">
        <w:t xml:space="preserve"> de provincie </w:t>
      </w:r>
      <w:r w:rsidRPr="00135368">
        <w:rPr>
          <w:b/>
        </w:rPr>
        <w:t>OF</w:t>
      </w:r>
      <w:r w:rsidRPr="00CB6C60">
        <w:t xml:space="preserve"> het waterschap] </w:t>
      </w:r>
      <w:r w:rsidRPr="00135368">
        <w:rPr>
          <w:b/>
        </w:rPr>
        <w:t>[organisatienaam en eventueel jaartal]</w:t>
      </w:r>
      <w:r w:rsidRPr="00CB6C60">
        <w:t xml:space="preserve">.    </w:t>
      </w:r>
    </w:p>
    <w:p w14:paraId="111B28CE" w14:textId="68EADD94" w:rsidR="00EC271D" w:rsidRDefault="00EC271D" w:rsidP="00A26995"/>
    <w:p w14:paraId="15435FAB" w14:textId="21AEFEA5" w:rsidR="002B35F2" w:rsidRDefault="002B35F2" w:rsidP="00135368">
      <w:pPr>
        <w:pStyle w:val="OPOndertekening"/>
      </w:pPr>
      <w:r>
        <w:t>Aldus vastgesteld door [</w:t>
      </w:r>
      <w:r w:rsidRPr="00C833C7">
        <w:rPr>
          <w:b/>
        </w:rPr>
        <w:t>naam bestuursorgaan</w:t>
      </w:r>
      <w:r>
        <w:t xml:space="preserve">] </w:t>
      </w:r>
      <w:r w:rsidRPr="00C833C7">
        <w:rPr>
          <w:szCs w:val="18"/>
        </w:rPr>
        <w:t xml:space="preserve">van [de gemeente </w:t>
      </w:r>
      <w:r w:rsidRPr="00C833C7">
        <w:rPr>
          <w:b/>
          <w:szCs w:val="18"/>
        </w:rPr>
        <w:t>OF</w:t>
      </w:r>
      <w:r w:rsidRPr="00C833C7">
        <w:rPr>
          <w:szCs w:val="18"/>
        </w:rPr>
        <w:t xml:space="preserve"> de provincie </w:t>
      </w:r>
      <w:r w:rsidRPr="00C833C7">
        <w:rPr>
          <w:b/>
          <w:szCs w:val="18"/>
        </w:rPr>
        <w:t>OF</w:t>
      </w:r>
      <w:r w:rsidRPr="00C833C7">
        <w:rPr>
          <w:szCs w:val="18"/>
        </w:rPr>
        <w:t xml:space="preserve"> het waterschap]</w:t>
      </w:r>
      <w:r w:rsidRPr="00CB6C60">
        <w:rPr>
          <w:b/>
          <w:szCs w:val="18"/>
        </w:rPr>
        <w:t xml:space="preserve"> </w:t>
      </w:r>
      <w:r w:rsidRPr="00C833C7">
        <w:rPr>
          <w:szCs w:val="18"/>
        </w:rPr>
        <w:t>[</w:t>
      </w:r>
      <w:r w:rsidRPr="00C833C7">
        <w:rPr>
          <w:b/>
          <w:szCs w:val="18"/>
        </w:rPr>
        <w:t>organisatienaam</w:t>
      </w:r>
      <w:r>
        <w:t>]</w:t>
      </w:r>
      <w:r w:rsidRPr="002B35F2">
        <w:t xml:space="preserve"> </w:t>
      </w:r>
      <w:r>
        <w:t>in de vergadering van [</w:t>
      </w:r>
      <w:r w:rsidRPr="00C833C7">
        <w:rPr>
          <w:b/>
        </w:rPr>
        <w:t>datum</w:t>
      </w:r>
      <w:r>
        <w:t>].</w:t>
      </w:r>
    </w:p>
    <w:p w14:paraId="516BD4D6" w14:textId="77777777" w:rsidR="00C833C7" w:rsidRDefault="00C833C7" w:rsidP="00135368">
      <w:pPr>
        <w:pStyle w:val="OPOndertekening"/>
      </w:pPr>
      <w:bookmarkStart w:id="0" w:name="_GoBack"/>
      <w:bookmarkEnd w:id="0"/>
    </w:p>
    <w:p w14:paraId="61032D35" w14:textId="40295DB3" w:rsidR="00E3767B" w:rsidRPr="00E3767B" w:rsidRDefault="00C833C7" w:rsidP="00135368">
      <w:pPr>
        <w:pStyle w:val="OPOndertekening"/>
      </w:pPr>
      <w:r>
        <w:t>[</w:t>
      </w:r>
      <w:r w:rsidRPr="00C833C7">
        <w:rPr>
          <w:b/>
        </w:rPr>
        <w:t>Ondertekening</w:t>
      </w:r>
      <w:r>
        <w:t>]</w:t>
      </w:r>
    </w:p>
    <w:sectPr w:rsidR="00E3767B" w:rsidRPr="00E3767B" w:rsidSect="002578FD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2C622" w16cid:durableId="20EB568E"/>
  <w16cid:commentId w16cid:paraId="2F2F13D4" w16cid:durableId="20EB5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46B6" w14:textId="77777777" w:rsidR="00B8531A" w:rsidRDefault="00B8531A">
      <w:r>
        <w:separator/>
      </w:r>
    </w:p>
  </w:endnote>
  <w:endnote w:type="continuationSeparator" w:id="0">
    <w:p w14:paraId="5B29677E" w14:textId="77777777" w:rsidR="00B8531A" w:rsidRDefault="00B8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32E3" w14:textId="77777777" w:rsidR="00B8531A" w:rsidRDefault="00B8531A">
      <w:r>
        <w:separator/>
      </w:r>
    </w:p>
  </w:footnote>
  <w:footnote w:type="continuationSeparator" w:id="0">
    <w:p w14:paraId="7A0BF604" w14:textId="77777777" w:rsidR="00B8531A" w:rsidRDefault="00B8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06"/>
    </w:tblGrid>
    <w:tr w:rsidR="00C833C7" w14:paraId="46D1BF62" w14:textId="77777777">
      <w:tc>
        <w:tcPr>
          <w:tcW w:w="9406" w:type="dxa"/>
        </w:tcPr>
        <w:p w14:paraId="77A7DC8D" w14:textId="77777777" w:rsidR="00C833C7" w:rsidRPr="00C833C7" w:rsidRDefault="00C833C7" w:rsidP="00C833C7">
          <w:pPr>
            <w:pStyle w:val="Geenafstand"/>
            <w:rPr>
              <w:rFonts w:ascii="Lucida Sans" w:hAnsi="Lucida Sans"/>
              <w:b/>
              <w:szCs w:val="18"/>
            </w:rPr>
          </w:pPr>
          <w:r w:rsidRPr="00C833C7">
            <w:rPr>
              <w:rFonts w:ascii="Lucida Sans" w:hAnsi="Lucida Sans"/>
              <w:b/>
              <w:szCs w:val="18"/>
            </w:rPr>
            <w:t>Leeswijzer modelbepalingen</w:t>
          </w:r>
        </w:p>
        <w:p w14:paraId="7DC51823" w14:textId="6664353B" w:rsidR="00C833C7" w:rsidRPr="00C833C7" w:rsidRDefault="00C833C7" w:rsidP="00C833C7">
          <w:pPr>
            <w:pStyle w:val="Geenafstand"/>
            <w:rPr>
              <w:rFonts w:ascii="Lucida Sans" w:hAnsi="Lucida Sans"/>
              <w:szCs w:val="18"/>
            </w:rPr>
          </w:pPr>
          <w:r w:rsidRPr="00C833C7">
            <w:rPr>
              <w:rFonts w:ascii="Lucida Sans" w:hAnsi="Lucida Sans"/>
              <w:szCs w:val="18"/>
            </w:rPr>
            <w:t>- [</w:t>
          </w:r>
          <w:r w:rsidRPr="00C833C7">
            <w:rPr>
              <w:rFonts w:ascii="Lucida Sans" w:hAnsi="Lucida Sans"/>
              <w:b/>
              <w:szCs w:val="18"/>
            </w:rPr>
            <w:t>…</w:t>
          </w:r>
          <w:r w:rsidRPr="00C833C7">
            <w:rPr>
              <w:rFonts w:ascii="Lucida Sans" w:hAnsi="Lucida Sans"/>
              <w:szCs w:val="18"/>
            </w:rPr>
            <w:t>] of (bijvoorbeeld) [</w:t>
          </w:r>
          <w:r w:rsidRPr="00C833C7">
            <w:rPr>
              <w:rFonts w:ascii="Lucida Sans" w:hAnsi="Lucida Sans"/>
              <w:b/>
              <w:szCs w:val="18"/>
            </w:rPr>
            <w:t>iets</w:t>
          </w:r>
          <w:r w:rsidRPr="00C833C7">
            <w:rPr>
              <w:rFonts w:ascii="Lucida Sans" w:hAnsi="Lucida Sans"/>
              <w:szCs w:val="18"/>
            </w:rPr>
            <w:t xml:space="preserve">] = door </w:t>
          </w:r>
          <w:r w:rsidR="00A01C20">
            <w:rPr>
              <w:rFonts w:ascii="Lucida Sans" w:hAnsi="Lucida Sans"/>
              <w:szCs w:val="18"/>
            </w:rPr>
            <w:t>organisatie</w:t>
          </w:r>
          <w:r w:rsidRPr="00C833C7">
            <w:rPr>
              <w:rFonts w:ascii="Lucida Sans" w:hAnsi="Lucida Sans"/>
              <w:szCs w:val="18"/>
            </w:rPr>
            <w:t xml:space="preserve"> in te vullen.</w:t>
          </w:r>
        </w:p>
        <w:p w14:paraId="0D3BEDEE" w14:textId="30A6E387" w:rsidR="00C833C7" w:rsidRPr="00C833C7" w:rsidRDefault="00C833C7" w:rsidP="00C833C7">
          <w:pPr>
            <w:pStyle w:val="Geenafstand"/>
            <w:rPr>
              <w:rFonts w:ascii="Lucida Sans" w:hAnsi="Lucida Sans"/>
              <w:szCs w:val="18"/>
            </w:rPr>
          </w:pPr>
          <w:r w:rsidRPr="00C833C7">
            <w:rPr>
              <w:rFonts w:ascii="Lucida Sans" w:hAnsi="Lucida Sans"/>
              <w:szCs w:val="18"/>
            </w:rPr>
            <w:t>- [</w:t>
          </w:r>
          <w:r w:rsidRPr="00C833C7">
            <w:rPr>
              <w:rFonts w:ascii="Lucida Sans" w:hAnsi="Lucida Sans"/>
              <w:i/>
              <w:szCs w:val="18"/>
            </w:rPr>
            <w:t>iets</w:t>
          </w:r>
          <w:r w:rsidRPr="00C833C7">
            <w:rPr>
              <w:rFonts w:ascii="Lucida Sans" w:hAnsi="Lucida Sans"/>
              <w:szCs w:val="18"/>
            </w:rPr>
            <w:t xml:space="preserve">] = facultatief. </w:t>
          </w:r>
        </w:p>
        <w:p w14:paraId="4F2376A3" w14:textId="199684DB" w:rsidR="00C833C7" w:rsidRPr="00C833C7" w:rsidRDefault="00C833C7" w:rsidP="00C833C7">
          <w:pPr>
            <w:pStyle w:val="Geenafstand"/>
            <w:rPr>
              <w:rFonts w:ascii="Lucida Sans" w:hAnsi="Lucida Sans"/>
              <w:szCs w:val="18"/>
            </w:rPr>
          </w:pPr>
          <w:r w:rsidRPr="00C833C7">
            <w:rPr>
              <w:rFonts w:ascii="Lucida Sans" w:hAnsi="Lucida Sans"/>
              <w:szCs w:val="18"/>
            </w:rPr>
            <w:t xml:space="preserve">- [iets </w:t>
          </w:r>
          <w:r w:rsidRPr="00C833C7">
            <w:rPr>
              <w:rFonts w:ascii="Lucida Sans" w:hAnsi="Lucida Sans"/>
              <w:b/>
              <w:szCs w:val="18"/>
            </w:rPr>
            <w:t>OF</w:t>
          </w:r>
          <w:r w:rsidRPr="00C833C7">
            <w:rPr>
              <w:rFonts w:ascii="Lucida Sans" w:hAnsi="Lucida Sans"/>
              <w:szCs w:val="18"/>
            </w:rPr>
            <w:t xml:space="preserve"> iets] = door </w:t>
          </w:r>
          <w:r w:rsidR="00A01C20">
            <w:rPr>
              <w:rFonts w:ascii="Lucida Sans" w:hAnsi="Lucida Sans"/>
              <w:szCs w:val="18"/>
            </w:rPr>
            <w:t>organisatie</w:t>
          </w:r>
          <w:r w:rsidRPr="00C833C7">
            <w:rPr>
              <w:rFonts w:ascii="Lucida Sans" w:hAnsi="Lucida Sans"/>
              <w:szCs w:val="18"/>
            </w:rPr>
            <w:t xml:space="preserve"> te kiezen. </w:t>
          </w:r>
        </w:p>
        <w:p w14:paraId="1E8B2761" w14:textId="02F429F1" w:rsidR="00C833C7" w:rsidRPr="00C833C7" w:rsidRDefault="00C833C7" w:rsidP="00C833C7">
          <w:pPr>
            <w:pStyle w:val="Geenafstand"/>
            <w:rPr>
              <w:rFonts w:ascii="Lucida Sans" w:hAnsi="Lucida Sans"/>
              <w:szCs w:val="18"/>
            </w:rPr>
          </w:pPr>
          <w:r w:rsidRPr="00C833C7">
            <w:rPr>
              <w:rFonts w:ascii="Lucida Sans" w:hAnsi="Lucida Sans"/>
              <w:szCs w:val="18"/>
            </w:rPr>
            <w:t>- [</w:t>
          </w:r>
          <w:r w:rsidRPr="00C833C7">
            <w:rPr>
              <w:rFonts w:ascii="Lucida Sans" w:hAnsi="Lucida Sans"/>
              <w:b/>
              <w:szCs w:val="18"/>
            </w:rPr>
            <w:t>(iets)</w:t>
          </w:r>
          <w:r w:rsidRPr="00C833C7">
            <w:rPr>
              <w:rFonts w:ascii="Lucida Sans" w:hAnsi="Lucida Sans"/>
              <w:szCs w:val="18"/>
            </w:rPr>
            <w:t xml:space="preserve">] = een duiding ter illustratie of uitleg voor </w:t>
          </w:r>
          <w:r w:rsidR="00A01C20">
            <w:rPr>
              <w:rFonts w:ascii="Lucida Sans" w:hAnsi="Lucida Sans"/>
              <w:szCs w:val="18"/>
            </w:rPr>
            <w:t>organisatie</w:t>
          </w:r>
          <w:r w:rsidRPr="00C833C7">
            <w:rPr>
              <w:rFonts w:ascii="Lucida Sans" w:hAnsi="Lucida Sans"/>
              <w:szCs w:val="18"/>
            </w:rPr>
            <w:t>.</w:t>
          </w:r>
        </w:p>
        <w:p w14:paraId="07E3BCE1" w14:textId="2733640B" w:rsidR="00C833C7" w:rsidRPr="00C833C7" w:rsidRDefault="00C833C7" w:rsidP="00C833C7">
          <w:pPr>
            <w:pStyle w:val="Geenafstand"/>
            <w:rPr>
              <w:rFonts w:ascii="Calibri" w:hAnsi="Calibri"/>
              <w:color w:val="000000"/>
              <w:sz w:val="22"/>
              <w:szCs w:val="22"/>
            </w:rPr>
          </w:pPr>
          <w:r w:rsidRPr="00C833C7">
            <w:rPr>
              <w:rFonts w:ascii="Lucida Sans" w:hAnsi="Lucida Sans"/>
              <w:szCs w:val="18"/>
            </w:rPr>
            <w:t xml:space="preserve">- </w:t>
          </w:r>
          <w:r w:rsidRPr="00C833C7">
            <w:rPr>
              <w:rFonts w:ascii="Lucida Sans" w:hAnsi="Lucida Sans"/>
              <w:color w:val="000000"/>
              <w:szCs w:val="18"/>
            </w:rPr>
            <w:t>Combinaties zijn ook mogelijk.</w:t>
          </w:r>
          <w:r w:rsidRPr="008755EF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p>
      </w:tc>
    </w:tr>
  </w:tbl>
  <w:p w14:paraId="00C877F4" w14:textId="77777777" w:rsidR="00C833C7" w:rsidRDefault="00C833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29E"/>
    <w:multiLevelType w:val="hybridMultilevel"/>
    <w:tmpl w:val="CFF466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A2123"/>
    <w:multiLevelType w:val="hybridMultilevel"/>
    <w:tmpl w:val="C742DB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6">
    <w:nsid w:val="35F0663C"/>
    <w:multiLevelType w:val="hybridMultilevel"/>
    <w:tmpl w:val="C1D0F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23C4"/>
    <w:multiLevelType w:val="hybridMultilevel"/>
    <w:tmpl w:val="8B747E12"/>
    <w:lvl w:ilvl="0" w:tplc="A0D6C334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A647F"/>
    <w:multiLevelType w:val="hybridMultilevel"/>
    <w:tmpl w:val="2E947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30230D"/>
    <w:multiLevelType w:val="hybridMultilevel"/>
    <w:tmpl w:val="DDEEB1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C5A3C"/>
    <w:multiLevelType w:val="hybridMultilevel"/>
    <w:tmpl w:val="D756914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43475"/>
    <w:multiLevelType w:val="hybridMultilevel"/>
    <w:tmpl w:val="23A24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543DF7"/>
    <w:multiLevelType w:val="hybridMultilevel"/>
    <w:tmpl w:val="CD446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4"/>
  </w:num>
  <w:num w:numId="5">
    <w:abstractNumId w:val="29"/>
  </w:num>
  <w:num w:numId="6">
    <w:abstractNumId w:val="26"/>
  </w:num>
  <w:num w:numId="7">
    <w:abstractNumId w:val="21"/>
  </w:num>
  <w:num w:numId="8">
    <w:abstractNumId w:val="1"/>
  </w:num>
  <w:num w:numId="9">
    <w:abstractNumId w:val="13"/>
  </w:num>
  <w:num w:numId="10">
    <w:abstractNumId w:val="27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8"/>
  </w:num>
  <w:num w:numId="21">
    <w:abstractNumId w:val="9"/>
  </w:num>
  <w:num w:numId="22">
    <w:abstractNumId w:val="17"/>
  </w:num>
  <w:num w:numId="23">
    <w:abstractNumId w:val="28"/>
  </w:num>
  <w:num w:numId="24">
    <w:abstractNumId w:val="6"/>
  </w:num>
  <w:num w:numId="25">
    <w:abstractNumId w:val="20"/>
  </w:num>
  <w:num w:numId="26">
    <w:abstractNumId w:val="0"/>
  </w:num>
  <w:num w:numId="27">
    <w:abstractNumId w:val="7"/>
  </w:num>
  <w:num w:numId="28">
    <w:abstractNumId w:val="10"/>
  </w:num>
  <w:num w:numId="29">
    <w:abstractNumId w:val="30"/>
  </w:num>
  <w:num w:numId="30">
    <w:abstractNumId w:val="4"/>
  </w:num>
  <w:num w:numId="3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EC271D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9540C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100E1B"/>
    <w:rsid w:val="00107AE4"/>
    <w:rsid w:val="001103E1"/>
    <w:rsid w:val="001146E9"/>
    <w:rsid w:val="0012484D"/>
    <w:rsid w:val="001301CF"/>
    <w:rsid w:val="00135368"/>
    <w:rsid w:val="00156EC0"/>
    <w:rsid w:val="00160556"/>
    <w:rsid w:val="001620BE"/>
    <w:rsid w:val="001775F7"/>
    <w:rsid w:val="00180B58"/>
    <w:rsid w:val="00185E1E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12A02"/>
    <w:rsid w:val="00227BF0"/>
    <w:rsid w:val="00241B25"/>
    <w:rsid w:val="00256488"/>
    <w:rsid w:val="002578FD"/>
    <w:rsid w:val="00262749"/>
    <w:rsid w:val="002719CF"/>
    <w:rsid w:val="002722D1"/>
    <w:rsid w:val="002725EB"/>
    <w:rsid w:val="00276173"/>
    <w:rsid w:val="00277389"/>
    <w:rsid w:val="0028257C"/>
    <w:rsid w:val="002847AD"/>
    <w:rsid w:val="0029137F"/>
    <w:rsid w:val="002A10F4"/>
    <w:rsid w:val="002B35F2"/>
    <w:rsid w:val="002B6472"/>
    <w:rsid w:val="002E13D8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113ED"/>
    <w:rsid w:val="003221F7"/>
    <w:rsid w:val="00324DFA"/>
    <w:rsid w:val="00326FA6"/>
    <w:rsid w:val="00334D43"/>
    <w:rsid w:val="00342F29"/>
    <w:rsid w:val="00345C69"/>
    <w:rsid w:val="00350FD7"/>
    <w:rsid w:val="00356DF9"/>
    <w:rsid w:val="003657F3"/>
    <w:rsid w:val="0037013A"/>
    <w:rsid w:val="00380F3D"/>
    <w:rsid w:val="00384794"/>
    <w:rsid w:val="00387C6E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5F50"/>
    <w:rsid w:val="00456CE6"/>
    <w:rsid w:val="00466F03"/>
    <w:rsid w:val="00474DB0"/>
    <w:rsid w:val="004841B0"/>
    <w:rsid w:val="004A1B3E"/>
    <w:rsid w:val="004B331A"/>
    <w:rsid w:val="004C0860"/>
    <w:rsid w:val="004C1DEF"/>
    <w:rsid w:val="004C2FAF"/>
    <w:rsid w:val="004C31AE"/>
    <w:rsid w:val="004E2C67"/>
    <w:rsid w:val="004F05EC"/>
    <w:rsid w:val="004F280F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3430F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C2171"/>
    <w:rsid w:val="005D15A4"/>
    <w:rsid w:val="005E3EB2"/>
    <w:rsid w:val="005E5BDF"/>
    <w:rsid w:val="005F0D08"/>
    <w:rsid w:val="005F725A"/>
    <w:rsid w:val="00603F19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057B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E5D20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0194"/>
    <w:rsid w:val="008A21EE"/>
    <w:rsid w:val="008A6C67"/>
    <w:rsid w:val="008B058B"/>
    <w:rsid w:val="008B0EFA"/>
    <w:rsid w:val="008B15DE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BB1"/>
    <w:rsid w:val="009E4EC7"/>
    <w:rsid w:val="00A01C20"/>
    <w:rsid w:val="00A0598F"/>
    <w:rsid w:val="00A15AF7"/>
    <w:rsid w:val="00A21F18"/>
    <w:rsid w:val="00A25796"/>
    <w:rsid w:val="00A26995"/>
    <w:rsid w:val="00A2707B"/>
    <w:rsid w:val="00A316BA"/>
    <w:rsid w:val="00A5507C"/>
    <w:rsid w:val="00A603FC"/>
    <w:rsid w:val="00A74224"/>
    <w:rsid w:val="00A803D0"/>
    <w:rsid w:val="00A900FB"/>
    <w:rsid w:val="00A91B8C"/>
    <w:rsid w:val="00A94F02"/>
    <w:rsid w:val="00A97ABB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6237E"/>
    <w:rsid w:val="00B6494D"/>
    <w:rsid w:val="00B72070"/>
    <w:rsid w:val="00B7538F"/>
    <w:rsid w:val="00B77B9B"/>
    <w:rsid w:val="00B8531A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2004"/>
    <w:rsid w:val="00C751F9"/>
    <w:rsid w:val="00C81C9B"/>
    <w:rsid w:val="00C833C7"/>
    <w:rsid w:val="00C86764"/>
    <w:rsid w:val="00C87557"/>
    <w:rsid w:val="00C87AA6"/>
    <w:rsid w:val="00CA26A1"/>
    <w:rsid w:val="00CA4B9C"/>
    <w:rsid w:val="00CB6C60"/>
    <w:rsid w:val="00CC1276"/>
    <w:rsid w:val="00CC2876"/>
    <w:rsid w:val="00CC4ECD"/>
    <w:rsid w:val="00CC50C9"/>
    <w:rsid w:val="00CD522B"/>
    <w:rsid w:val="00CE3B80"/>
    <w:rsid w:val="00CE6601"/>
    <w:rsid w:val="00CF0567"/>
    <w:rsid w:val="00D024CA"/>
    <w:rsid w:val="00D05DCF"/>
    <w:rsid w:val="00D07382"/>
    <w:rsid w:val="00D13806"/>
    <w:rsid w:val="00D16B42"/>
    <w:rsid w:val="00D21723"/>
    <w:rsid w:val="00D222D3"/>
    <w:rsid w:val="00D22486"/>
    <w:rsid w:val="00D24D0F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00C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6474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6F0F"/>
    <w:rsid w:val="00E470E4"/>
    <w:rsid w:val="00E55675"/>
    <w:rsid w:val="00E63432"/>
    <w:rsid w:val="00E65D87"/>
    <w:rsid w:val="00E701AE"/>
    <w:rsid w:val="00E8153D"/>
    <w:rsid w:val="00E81A3A"/>
    <w:rsid w:val="00E85D1D"/>
    <w:rsid w:val="00EA4F58"/>
    <w:rsid w:val="00EC271D"/>
    <w:rsid w:val="00EC7407"/>
    <w:rsid w:val="00ED0190"/>
    <w:rsid w:val="00F143A9"/>
    <w:rsid w:val="00F14B75"/>
    <w:rsid w:val="00F16D7C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B6C28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6321E"/>
  <w15:docId w15:val="{9D58A995-FEA7-4A83-8160-C475C9C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Alinea"/>
    <w:qFormat/>
    <w:rsid w:val="00A01C20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A01C20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A01C20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A01C20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A01C20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A01C20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A01C20"/>
    <w:pPr>
      <w:outlineLvl w:val="5"/>
    </w:pPr>
  </w:style>
  <w:style w:type="paragraph" w:styleId="Kop7">
    <w:name w:val="heading 7"/>
    <w:basedOn w:val="Standaard"/>
    <w:next w:val="Standaard"/>
    <w:rsid w:val="00A01C20"/>
    <w:pPr>
      <w:outlineLvl w:val="6"/>
    </w:pPr>
  </w:style>
  <w:style w:type="paragraph" w:styleId="Kop8">
    <w:name w:val="heading 8"/>
    <w:basedOn w:val="Standaard"/>
    <w:next w:val="Standaard"/>
    <w:rsid w:val="00A01C20"/>
    <w:pPr>
      <w:outlineLvl w:val="7"/>
    </w:pPr>
  </w:style>
  <w:style w:type="paragraph" w:styleId="Kop9">
    <w:name w:val="heading 9"/>
    <w:basedOn w:val="Standaard"/>
    <w:next w:val="Standaard"/>
    <w:rsid w:val="00A01C20"/>
    <w:pPr>
      <w:outlineLvl w:val="8"/>
    </w:pPr>
  </w:style>
  <w:style w:type="character" w:default="1" w:styleId="Standaardalinea-lettertype">
    <w:name w:val="Default Paragraph Font"/>
    <w:uiPriority w:val="1"/>
    <w:semiHidden/>
    <w:unhideWhenUsed/>
    <w:rsid w:val="00A01C2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01C20"/>
  </w:style>
  <w:style w:type="paragraph" w:styleId="Bijschrift">
    <w:name w:val="caption"/>
    <w:basedOn w:val="Standaard"/>
    <w:next w:val="Standaard"/>
    <w:rsid w:val="00A01C20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A01C20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A01C20"/>
    <w:rPr>
      <w:vertAlign w:val="superscript"/>
    </w:rPr>
  </w:style>
  <w:style w:type="paragraph" w:styleId="Eindnoottekst">
    <w:name w:val="endnote text"/>
    <w:basedOn w:val="Standaard"/>
    <w:semiHidden/>
    <w:rsid w:val="00A01C20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A01C20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A01C20"/>
  </w:style>
  <w:style w:type="paragraph" w:styleId="Inhopg3">
    <w:name w:val="toc 3"/>
    <w:basedOn w:val="Inhopg1"/>
    <w:next w:val="Standaard"/>
    <w:autoRedefine/>
    <w:semiHidden/>
    <w:rsid w:val="00A01C20"/>
  </w:style>
  <w:style w:type="paragraph" w:styleId="Inhopg4">
    <w:name w:val="toc 4"/>
    <w:basedOn w:val="Inhopg1"/>
    <w:next w:val="Standaard"/>
    <w:autoRedefine/>
    <w:semiHidden/>
    <w:rsid w:val="00A01C20"/>
  </w:style>
  <w:style w:type="paragraph" w:styleId="Inhopg5">
    <w:name w:val="toc 5"/>
    <w:basedOn w:val="Inhopg1"/>
    <w:next w:val="Standaard"/>
    <w:autoRedefine/>
    <w:semiHidden/>
    <w:rsid w:val="00A01C20"/>
  </w:style>
  <w:style w:type="paragraph" w:styleId="Inhopg6">
    <w:name w:val="toc 6"/>
    <w:basedOn w:val="Inhopg1"/>
    <w:next w:val="Standaard"/>
    <w:autoRedefine/>
    <w:semiHidden/>
    <w:rsid w:val="00A01C20"/>
  </w:style>
  <w:style w:type="paragraph" w:styleId="Inhopg7">
    <w:name w:val="toc 7"/>
    <w:basedOn w:val="Inhopg1"/>
    <w:next w:val="Standaard"/>
    <w:autoRedefine/>
    <w:semiHidden/>
    <w:rsid w:val="00A01C20"/>
  </w:style>
  <w:style w:type="paragraph" w:styleId="Inhopg8">
    <w:name w:val="toc 8"/>
    <w:basedOn w:val="Inhopg1"/>
    <w:next w:val="Standaard"/>
    <w:autoRedefine/>
    <w:semiHidden/>
    <w:rsid w:val="00A01C20"/>
  </w:style>
  <w:style w:type="paragraph" w:styleId="Inhopg9">
    <w:name w:val="toc 9"/>
    <w:basedOn w:val="Inhopg1"/>
    <w:next w:val="Standaard"/>
    <w:autoRedefine/>
    <w:semiHidden/>
    <w:rsid w:val="00A01C20"/>
  </w:style>
  <w:style w:type="paragraph" w:customStyle="1" w:styleId="Kop0">
    <w:name w:val="Kop 0"/>
    <w:basedOn w:val="Kop1"/>
    <w:next w:val="Standaard"/>
    <w:rsid w:val="00A01C20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A01C20"/>
    <w:pPr>
      <w:tabs>
        <w:tab w:val="center" w:pos="4536"/>
        <w:tab w:val="right" w:pos="9072"/>
      </w:tabs>
    </w:pPr>
  </w:style>
  <w:style w:type="paragraph" w:customStyle="1" w:styleId="KT">
    <w:name w:val="KT"/>
    <w:rsid w:val="00A01C20"/>
    <w:rPr>
      <w:rFonts w:ascii="Arial" w:hAnsi="Arial" w:cs="Arial"/>
    </w:rPr>
  </w:style>
  <w:style w:type="paragraph" w:styleId="Lijst">
    <w:name w:val="List"/>
    <w:basedOn w:val="Standaard"/>
    <w:rsid w:val="00A01C20"/>
    <w:pPr>
      <w:ind w:left="284" w:hanging="284"/>
    </w:pPr>
  </w:style>
  <w:style w:type="paragraph" w:styleId="Lijst2">
    <w:name w:val="List 2"/>
    <w:basedOn w:val="Standaard"/>
    <w:rsid w:val="00A01C20"/>
    <w:pPr>
      <w:ind w:left="567" w:hanging="283"/>
    </w:pPr>
  </w:style>
  <w:style w:type="paragraph" w:styleId="Lijst3">
    <w:name w:val="List 3"/>
    <w:basedOn w:val="Standaard"/>
    <w:rsid w:val="00A01C20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A01C20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A01C20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A01C20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A01C20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A01C20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A01C20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A01C20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A01C20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A01C20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A01C20"/>
    <w:pPr>
      <w:ind w:left="1134" w:hanging="567"/>
    </w:pPr>
  </w:style>
  <w:style w:type="paragraph" w:customStyle="1" w:styleId="Lijstspeciaal4">
    <w:name w:val="Lijst speciaal 4"/>
    <w:basedOn w:val="Standaard"/>
    <w:rsid w:val="00A01C20"/>
    <w:pPr>
      <w:ind w:left="1418" w:hanging="567"/>
    </w:pPr>
  </w:style>
  <w:style w:type="paragraph" w:customStyle="1" w:styleId="Lijstspeciaal5">
    <w:name w:val="Lijst speciaal 5"/>
    <w:basedOn w:val="Standaard"/>
    <w:rsid w:val="00A01C20"/>
    <w:pPr>
      <w:ind w:left="1701" w:hanging="567"/>
    </w:pPr>
  </w:style>
  <w:style w:type="paragraph" w:styleId="Lijstnummering">
    <w:name w:val="List Number"/>
    <w:basedOn w:val="Standaard"/>
    <w:rsid w:val="00A01C20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A01C20"/>
    <w:pPr>
      <w:ind w:left="568" w:hanging="284"/>
    </w:pPr>
  </w:style>
  <w:style w:type="paragraph" w:styleId="Lijstnummering3">
    <w:name w:val="List Number 3"/>
    <w:basedOn w:val="Standaard"/>
    <w:rsid w:val="00A01C20"/>
    <w:pPr>
      <w:ind w:left="851" w:hanging="284"/>
    </w:pPr>
  </w:style>
  <w:style w:type="paragraph" w:styleId="Lijstnummering4">
    <w:name w:val="List Number 4"/>
    <w:basedOn w:val="Standaard"/>
    <w:rsid w:val="00A01C20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A01C20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A01C20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A01C20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A01C20"/>
    <w:pPr>
      <w:ind w:left="851"/>
    </w:pPr>
  </w:style>
  <w:style w:type="paragraph" w:styleId="Lijstvoortzetting4">
    <w:name w:val="List Continue 4"/>
    <w:basedOn w:val="Standaard"/>
    <w:rsid w:val="00A01C20"/>
    <w:pPr>
      <w:ind w:left="1134"/>
    </w:pPr>
  </w:style>
  <w:style w:type="paragraph" w:styleId="Lijstvoortzetting5">
    <w:name w:val="List Continue 5"/>
    <w:basedOn w:val="Standaard"/>
    <w:rsid w:val="00A01C20"/>
    <w:pPr>
      <w:ind w:left="1418"/>
    </w:pPr>
  </w:style>
  <w:style w:type="paragraph" w:styleId="Macrotekst">
    <w:name w:val="macro"/>
    <w:semiHidden/>
    <w:rsid w:val="00A01C20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A01C20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A01C20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A01C20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A01C20"/>
    <w:rPr>
      <w:rFonts w:ascii="Arial" w:hAnsi="Arial" w:cs="Arial"/>
    </w:rPr>
  </w:style>
  <w:style w:type="paragraph" w:styleId="Plattetekst2">
    <w:name w:val="Body Text 2"/>
    <w:basedOn w:val="Standaard"/>
    <w:rsid w:val="00A01C20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A01C20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A01C20"/>
    <w:pPr>
      <w:ind w:hanging="851"/>
    </w:pPr>
  </w:style>
  <w:style w:type="paragraph" w:customStyle="1" w:styleId="Rapportkop2">
    <w:name w:val="Rapport kop2"/>
    <w:basedOn w:val="Kop2"/>
    <w:semiHidden/>
    <w:rsid w:val="00A01C20"/>
    <w:pPr>
      <w:ind w:hanging="851"/>
    </w:pPr>
  </w:style>
  <w:style w:type="paragraph" w:customStyle="1" w:styleId="RapportKop3">
    <w:name w:val="Rapport Kop3"/>
    <w:basedOn w:val="Kop3"/>
    <w:semiHidden/>
    <w:rsid w:val="00A01C20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A01C20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A01C20"/>
  </w:style>
  <w:style w:type="paragraph" w:customStyle="1" w:styleId="RapportKop8">
    <w:name w:val="Rapport Kop8"/>
    <w:basedOn w:val="Kop8"/>
    <w:semiHidden/>
    <w:rsid w:val="00A01C20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A01C20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A01C20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A01C20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A01C20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A01C20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A01C20"/>
    <w:rPr>
      <w:b/>
      <w:bCs/>
    </w:rPr>
  </w:style>
  <w:style w:type="paragraph" w:styleId="Standaardinspringing">
    <w:name w:val="Normal Indent"/>
    <w:basedOn w:val="Standaard"/>
    <w:rsid w:val="00A01C20"/>
    <w:pPr>
      <w:ind w:left="567"/>
    </w:pPr>
  </w:style>
  <w:style w:type="paragraph" w:customStyle="1" w:styleId="Tabel">
    <w:name w:val="Tabel"/>
    <w:basedOn w:val="Standaard"/>
    <w:rsid w:val="00A01C20"/>
    <w:pPr>
      <w:keepLines/>
      <w:spacing w:before="60" w:after="60"/>
    </w:pPr>
  </w:style>
  <w:style w:type="paragraph" w:customStyle="1" w:styleId="Tabel2">
    <w:name w:val="Tabel 2"/>
    <w:basedOn w:val="Standaard"/>
    <w:rsid w:val="00A01C20"/>
    <w:rPr>
      <w:sz w:val="16"/>
      <w:szCs w:val="16"/>
    </w:rPr>
  </w:style>
  <w:style w:type="paragraph" w:customStyle="1" w:styleId="Tabelkop">
    <w:name w:val="Tabel kop"/>
    <w:basedOn w:val="Tabel"/>
    <w:rsid w:val="00A01C20"/>
    <w:rPr>
      <w:b/>
      <w:bCs/>
    </w:rPr>
  </w:style>
  <w:style w:type="paragraph" w:customStyle="1" w:styleId="Tabelkop2">
    <w:name w:val="Tabel kop 2"/>
    <w:basedOn w:val="Tabel2"/>
    <w:rsid w:val="00A01C20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A01C20"/>
  </w:style>
  <w:style w:type="paragraph" w:customStyle="1" w:styleId="Toelichting">
    <w:name w:val="Toelichting"/>
    <w:basedOn w:val="Standaard"/>
    <w:rsid w:val="00A01C20"/>
    <w:rPr>
      <w:vanish/>
      <w:color w:val="FF00FF"/>
    </w:rPr>
  </w:style>
  <w:style w:type="paragraph" w:customStyle="1" w:styleId="UtrechtLogo">
    <w:name w:val="UtrechtLogo"/>
    <w:basedOn w:val="Standaard"/>
    <w:rsid w:val="00A01C20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A01C20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A01C20"/>
    <w:rPr>
      <w:vertAlign w:val="superscript"/>
    </w:rPr>
  </w:style>
  <w:style w:type="paragraph" w:styleId="Voetnoottekst">
    <w:name w:val="footnote text"/>
    <w:basedOn w:val="Standaard"/>
    <w:semiHidden/>
    <w:rsid w:val="00A01C20"/>
  </w:style>
  <w:style w:type="paragraph" w:styleId="Voettekst">
    <w:name w:val="footer"/>
    <w:basedOn w:val="Standaard"/>
    <w:rsid w:val="00A01C20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A01C20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A01C20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A01C20"/>
  </w:style>
  <w:style w:type="paragraph" w:customStyle="1" w:styleId="Default">
    <w:name w:val="Default"/>
    <w:rsid w:val="00A01C20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A01C20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A01C20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A01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A0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A0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A0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A01C20"/>
    <w:rPr>
      <w:b/>
      <w:bCs/>
    </w:rPr>
  </w:style>
  <w:style w:type="paragraph" w:styleId="Geenafstand">
    <w:name w:val="No Spacing"/>
    <w:uiPriority w:val="1"/>
    <w:rsid w:val="00A01C20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A01C20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01C20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A01C20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A01C2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A01C20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A01C20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A01C20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A01C20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A01C20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A01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01C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0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A01C20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A01C20"/>
  </w:style>
  <w:style w:type="character" w:customStyle="1" w:styleId="AanhefChar">
    <w:name w:val="Aanhef Char"/>
    <w:basedOn w:val="Standaardalinea-lettertype"/>
    <w:link w:val="Aanhef"/>
    <w:rsid w:val="00A01C20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A01C20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A01C20"/>
  </w:style>
  <w:style w:type="paragraph" w:customStyle="1" w:styleId="OPNotaToelichtingTitel">
    <w:name w:val="OP_NotaToelichting_Titel"/>
    <w:basedOn w:val="OPBijlageTitel"/>
    <w:next w:val="Standaard"/>
    <w:qFormat/>
    <w:rsid w:val="00A01C20"/>
  </w:style>
  <w:style w:type="paragraph" w:customStyle="1" w:styleId="OPLid">
    <w:name w:val="OP_Lid"/>
    <w:basedOn w:val="Standaard"/>
    <w:qFormat/>
    <w:rsid w:val="00A01C20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24D0F"/>
    <w:pPr>
      <w:spacing w:line="240" w:lineRule="auto"/>
    </w:pPr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24D0F"/>
    <w:rPr>
      <w:rFonts w:ascii="Lucida Sans Unicode" w:hAnsi="Lucida Sans Unicode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%20Tromp\Documents\KOOP\DROP\OP_Stijl%20Compleet%20Besluit%20v2.5_0%20dotx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OP_Stijl Compleet Besluit v2.5_0 dotx</Template>
  <TotalTime>17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Rick Tromp</dc:creator>
  <cp:lastModifiedBy>Rick Tromp</cp:lastModifiedBy>
  <cp:revision>6</cp:revision>
  <cp:lastPrinted>2014-05-22T08:59:00Z</cp:lastPrinted>
  <dcterms:created xsi:type="dcterms:W3CDTF">2019-10-17T07:36:00Z</dcterms:created>
  <dcterms:modified xsi:type="dcterms:W3CDTF">2019-10-28T13:39:00Z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